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13</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14</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15</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16</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18</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18</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19</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19</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24</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38</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38</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39</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40</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481廊坊市广阳区科学技术局</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839.75</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r>
              <w:t>1023.25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839.75</w:t>
            </w:r>
          </w:p>
        </w:tc>
        <w:tc>
          <w:tcPr>
            <w:tcW w:w="4535" w:type="dxa"/>
            <w:vAlign w:val="center"/>
          </w:tcPr>
          <w:p>
            <w:pPr>
              <w:pStyle w:val="18"/>
            </w:pPr>
            <w:r>
              <w:t>本年支出合计</w:t>
            </w:r>
          </w:p>
        </w:tc>
        <w:tc>
          <w:tcPr>
            <w:tcW w:w="2126" w:type="dxa"/>
            <w:vAlign w:val="center"/>
          </w:tcPr>
          <w:p>
            <w:pPr>
              <w:pStyle w:val="19"/>
            </w:pPr>
            <w:r>
              <w:t>1023.25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183.50</w:t>
            </w: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1023.25</w:t>
            </w:r>
          </w:p>
        </w:tc>
        <w:tc>
          <w:tcPr>
            <w:tcW w:w="4535" w:type="dxa"/>
            <w:vAlign w:val="center"/>
          </w:tcPr>
          <w:p>
            <w:pPr>
              <w:pStyle w:val="18"/>
            </w:pPr>
            <w:r>
              <w:t>支出总计</w:t>
            </w:r>
          </w:p>
        </w:tc>
        <w:tc>
          <w:tcPr>
            <w:tcW w:w="2126" w:type="dxa"/>
            <w:vAlign w:val="center"/>
          </w:tcPr>
          <w:p>
            <w:pPr>
              <w:pStyle w:val="19"/>
            </w:pPr>
            <w:r>
              <w:t>1023.25</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481廊坊市广阳区科学技术局</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1023.25</w:t>
            </w:r>
          </w:p>
        </w:tc>
        <w:tc>
          <w:tcPr>
            <w:tcW w:w="1134" w:type="dxa"/>
            <w:vAlign w:val="center"/>
          </w:tcPr>
          <w:p>
            <w:pPr>
              <w:pStyle w:val="19"/>
            </w:pPr>
            <w:r>
              <w:t>839.75</w:t>
            </w:r>
          </w:p>
        </w:tc>
        <w:tc>
          <w:tcPr>
            <w:tcW w:w="1134" w:type="dxa"/>
            <w:vAlign w:val="center"/>
          </w:tcPr>
          <w:p>
            <w:pPr>
              <w:pStyle w:val="19"/>
            </w:pPr>
            <w:r>
              <w:t>839.75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183.50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206</w:t>
            </w:r>
          </w:p>
        </w:tc>
        <w:tc>
          <w:tcPr>
            <w:tcW w:w="1559" w:type="dxa"/>
            <w:vAlign w:val="center"/>
          </w:tcPr>
          <w:p>
            <w:pPr>
              <w:pStyle w:val="16"/>
            </w:pPr>
            <w:r>
              <w:t>科学技术支出</w:t>
            </w:r>
          </w:p>
        </w:tc>
        <w:tc>
          <w:tcPr>
            <w:tcW w:w="1134" w:type="dxa"/>
            <w:vAlign w:val="center"/>
          </w:tcPr>
          <w:p>
            <w:pPr>
              <w:pStyle w:val="15"/>
            </w:pPr>
            <w:r>
              <w:t>1023.25</w:t>
            </w:r>
          </w:p>
        </w:tc>
        <w:tc>
          <w:tcPr>
            <w:tcW w:w="1134" w:type="dxa"/>
            <w:vAlign w:val="center"/>
          </w:tcPr>
          <w:p>
            <w:pPr>
              <w:pStyle w:val="15"/>
            </w:pPr>
            <w:r>
              <w:t>839.75</w:t>
            </w:r>
          </w:p>
        </w:tc>
        <w:tc>
          <w:tcPr>
            <w:tcW w:w="1134" w:type="dxa"/>
            <w:vAlign w:val="center"/>
          </w:tcPr>
          <w:p>
            <w:pPr>
              <w:pStyle w:val="15"/>
            </w:pPr>
            <w:r>
              <w:t>839.75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20601</w:t>
            </w:r>
          </w:p>
        </w:tc>
        <w:tc>
          <w:tcPr>
            <w:tcW w:w="1559" w:type="dxa"/>
            <w:vAlign w:val="center"/>
          </w:tcPr>
          <w:p>
            <w:pPr>
              <w:pStyle w:val="16"/>
            </w:pPr>
            <w:r>
              <w:t>科学技术管理事务</w:t>
            </w:r>
          </w:p>
        </w:tc>
        <w:tc>
          <w:tcPr>
            <w:tcW w:w="1134" w:type="dxa"/>
            <w:vAlign w:val="center"/>
          </w:tcPr>
          <w:p>
            <w:pPr>
              <w:pStyle w:val="15"/>
            </w:pPr>
            <w:r>
              <w:t>641.64</w:t>
            </w:r>
          </w:p>
        </w:tc>
        <w:tc>
          <w:tcPr>
            <w:tcW w:w="1134" w:type="dxa"/>
            <w:vAlign w:val="center"/>
          </w:tcPr>
          <w:p>
            <w:pPr>
              <w:pStyle w:val="15"/>
            </w:pPr>
            <w:r>
              <w:t>458.14</w:t>
            </w:r>
          </w:p>
        </w:tc>
        <w:tc>
          <w:tcPr>
            <w:tcW w:w="1134" w:type="dxa"/>
            <w:vAlign w:val="center"/>
          </w:tcPr>
          <w:p>
            <w:pPr>
              <w:pStyle w:val="15"/>
            </w:pPr>
            <w:r>
              <w:t>458.14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2060101</w:t>
            </w:r>
          </w:p>
        </w:tc>
        <w:tc>
          <w:tcPr>
            <w:tcW w:w="1559" w:type="dxa"/>
            <w:vAlign w:val="center"/>
          </w:tcPr>
          <w:p>
            <w:pPr>
              <w:pStyle w:val="16"/>
            </w:pPr>
            <w:r>
              <w:t>行政运行</w:t>
            </w:r>
          </w:p>
        </w:tc>
        <w:tc>
          <w:tcPr>
            <w:tcW w:w="1134" w:type="dxa"/>
            <w:vAlign w:val="center"/>
          </w:tcPr>
          <w:p>
            <w:pPr>
              <w:pStyle w:val="15"/>
            </w:pPr>
            <w:r>
              <w:t>641.64</w:t>
            </w:r>
          </w:p>
        </w:tc>
        <w:tc>
          <w:tcPr>
            <w:tcW w:w="1134" w:type="dxa"/>
            <w:vAlign w:val="center"/>
          </w:tcPr>
          <w:p>
            <w:pPr>
              <w:pStyle w:val="15"/>
            </w:pPr>
            <w:r>
              <w:t>458.14</w:t>
            </w:r>
          </w:p>
        </w:tc>
        <w:tc>
          <w:tcPr>
            <w:tcW w:w="1134" w:type="dxa"/>
            <w:vAlign w:val="center"/>
          </w:tcPr>
          <w:p>
            <w:pPr>
              <w:pStyle w:val="15"/>
            </w:pPr>
            <w:r>
              <w:t>458.14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183.50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20604</w:t>
            </w:r>
          </w:p>
        </w:tc>
        <w:tc>
          <w:tcPr>
            <w:tcW w:w="1559" w:type="dxa"/>
            <w:vAlign w:val="center"/>
          </w:tcPr>
          <w:p>
            <w:pPr>
              <w:pStyle w:val="16"/>
            </w:pPr>
            <w:r>
              <w:t>技术研究与开发</w:t>
            </w:r>
          </w:p>
        </w:tc>
        <w:tc>
          <w:tcPr>
            <w:tcW w:w="1134" w:type="dxa"/>
            <w:vAlign w:val="center"/>
          </w:tcPr>
          <w:p>
            <w:pPr>
              <w:pStyle w:val="15"/>
            </w:pPr>
            <w:r>
              <w:t>64.61</w:t>
            </w:r>
          </w:p>
        </w:tc>
        <w:tc>
          <w:tcPr>
            <w:tcW w:w="1134" w:type="dxa"/>
            <w:vAlign w:val="center"/>
          </w:tcPr>
          <w:p>
            <w:pPr>
              <w:pStyle w:val="15"/>
            </w:pPr>
            <w:r>
              <w:t>64.61</w:t>
            </w:r>
          </w:p>
        </w:tc>
        <w:tc>
          <w:tcPr>
            <w:tcW w:w="1134" w:type="dxa"/>
            <w:vAlign w:val="center"/>
          </w:tcPr>
          <w:p>
            <w:pPr>
              <w:pStyle w:val="15"/>
            </w:pPr>
            <w:r>
              <w:t>64.61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2060404</w:t>
            </w:r>
          </w:p>
        </w:tc>
        <w:tc>
          <w:tcPr>
            <w:tcW w:w="1559" w:type="dxa"/>
            <w:vAlign w:val="center"/>
          </w:tcPr>
          <w:p>
            <w:pPr>
              <w:pStyle w:val="16"/>
            </w:pPr>
            <w:r>
              <w:t>科技成果转化与扩散</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r>
              <w:t>20.00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2060499</w:t>
            </w:r>
          </w:p>
        </w:tc>
        <w:tc>
          <w:tcPr>
            <w:tcW w:w="1559" w:type="dxa"/>
            <w:vAlign w:val="center"/>
          </w:tcPr>
          <w:p>
            <w:pPr>
              <w:pStyle w:val="16"/>
            </w:pPr>
            <w:r>
              <w:t>其他技术研究与开发支出</w:t>
            </w:r>
          </w:p>
        </w:tc>
        <w:tc>
          <w:tcPr>
            <w:tcW w:w="1134" w:type="dxa"/>
            <w:vAlign w:val="center"/>
          </w:tcPr>
          <w:p>
            <w:pPr>
              <w:pStyle w:val="15"/>
            </w:pPr>
            <w:r>
              <w:t>44.61</w:t>
            </w:r>
          </w:p>
        </w:tc>
        <w:tc>
          <w:tcPr>
            <w:tcW w:w="1134" w:type="dxa"/>
            <w:vAlign w:val="center"/>
          </w:tcPr>
          <w:p>
            <w:pPr>
              <w:pStyle w:val="15"/>
            </w:pPr>
            <w:r>
              <w:t>44.61</w:t>
            </w:r>
          </w:p>
        </w:tc>
        <w:tc>
          <w:tcPr>
            <w:tcW w:w="1134" w:type="dxa"/>
            <w:vAlign w:val="center"/>
          </w:tcPr>
          <w:p>
            <w:pPr>
              <w:pStyle w:val="15"/>
            </w:pPr>
            <w:r>
              <w:t>44.61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20605</w:t>
            </w:r>
          </w:p>
        </w:tc>
        <w:tc>
          <w:tcPr>
            <w:tcW w:w="1559" w:type="dxa"/>
            <w:vAlign w:val="center"/>
          </w:tcPr>
          <w:p>
            <w:pPr>
              <w:pStyle w:val="16"/>
            </w:pPr>
            <w:r>
              <w:t>科技条件与服务</w:t>
            </w:r>
          </w:p>
        </w:tc>
        <w:tc>
          <w:tcPr>
            <w:tcW w:w="1134" w:type="dxa"/>
            <w:vAlign w:val="center"/>
          </w:tcPr>
          <w:p>
            <w:pPr>
              <w:pStyle w:val="15"/>
            </w:pPr>
            <w:r>
              <w:t>17.00</w:t>
            </w:r>
          </w:p>
        </w:tc>
        <w:tc>
          <w:tcPr>
            <w:tcW w:w="1134" w:type="dxa"/>
            <w:vAlign w:val="center"/>
          </w:tcPr>
          <w:p>
            <w:pPr>
              <w:pStyle w:val="15"/>
            </w:pPr>
            <w:r>
              <w:t>17.00</w:t>
            </w:r>
          </w:p>
        </w:tc>
        <w:tc>
          <w:tcPr>
            <w:tcW w:w="1134" w:type="dxa"/>
            <w:vAlign w:val="center"/>
          </w:tcPr>
          <w:p>
            <w:pPr>
              <w:pStyle w:val="15"/>
            </w:pPr>
            <w:r>
              <w:t>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2060502</w:t>
            </w:r>
          </w:p>
        </w:tc>
        <w:tc>
          <w:tcPr>
            <w:tcW w:w="1559" w:type="dxa"/>
            <w:vAlign w:val="center"/>
          </w:tcPr>
          <w:p>
            <w:pPr>
              <w:pStyle w:val="16"/>
            </w:pPr>
            <w:r>
              <w:t>技术创新服务体系</w:t>
            </w:r>
          </w:p>
        </w:tc>
        <w:tc>
          <w:tcPr>
            <w:tcW w:w="1134" w:type="dxa"/>
            <w:vAlign w:val="center"/>
          </w:tcPr>
          <w:p>
            <w:pPr>
              <w:pStyle w:val="15"/>
            </w:pPr>
            <w:r>
              <w:t>17.00</w:t>
            </w:r>
          </w:p>
        </w:tc>
        <w:tc>
          <w:tcPr>
            <w:tcW w:w="1134" w:type="dxa"/>
            <w:vAlign w:val="center"/>
          </w:tcPr>
          <w:p>
            <w:pPr>
              <w:pStyle w:val="15"/>
            </w:pPr>
            <w:r>
              <w:t>17.00</w:t>
            </w:r>
          </w:p>
        </w:tc>
        <w:tc>
          <w:tcPr>
            <w:tcW w:w="1134" w:type="dxa"/>
            <w:vAlign w:val="center"/>
          </w:tcPr>
          <w:p>
            <w:pPr>
              <w:pStyle w:val="15"/>
            </w:pPr>
            <w:r>
              <w:t>17.00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20699</w:t>
            </w:r>
          </w:p>
        </w:tc>
        <w:tc>
          <w:tcPr>
            <w:tcW w:w="1559" w:type="dxa"/>
            <w:vAlign w:val="center"/>
          </w:tcPr>
          <w:p>
            <w:pPr>
              <w:pStyle w:val="16"/>
            </w:pPr>
            <w:r>
              <w:t>其他科学技术支出</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2069999</w:t>
            </w:r>
          </w:p>
        </w:tc>
        <w:tc>
          <w:tcPr>
            <w:tcW w:w="1559" w:type="dxa"/>
            <w:vAlign w:val="center"/>
          </w:tcPr>
          <w:p>
            <w:pPr>
              <w:pStyle w:val="16"/>
            </w:pPr>
            <w:r>
              <w:t>其他科学技术支出</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r>
              <w:t>300.00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481廊坊市广阳区科学技术局</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1023.25</w:t>
            </w:r>
          </w:p>
        </w:tc>
        <w:tc>
          <w:tcPr>
            <w:tcW w:w="1361" w:type="dxa"/>
            <w:vAlign w:val="center"/>
          </w:tcPr>
          <w:p>
            <w:pPr>
              <w:pStyle w:val="19"/>
            </w:pPr>
            <w:r>
              <w:t>458.14</w:t>
            </w:r>
          </w:p>
        </w:tc>
        <w:tc>
          <w:tcPr>
            <w:tcW w:w="1361" w:type="dxa"/>
            <w:vAlign w:val="center"/>
          </w:tcPr>
          <w:p>
            <w:pPr>
              <w:pStyle w:val="19"/>
            </w:pPr>
            <w:r>
              <w:t>565.11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206</w:t>
            </w:r>
          </w:p>
        </w:tc>
        <w:tc>
          <w:tcPr>
            <w:tcW w:w="4535" w:type="dxa"/>
            <w:vAlign w:val="center"/>
          </w:tcPr>
          <w:p>
            <w:pPr>
              <w:pStyle w:val="16"/>
            </w:pPr>
            <w:r>
              <w:t>科学技术支出</w:t>
            </w:r>
          </w:p>
        </w:tc>
        <w:tc>
          <w:tcPr>
            <w:tcW w:w="1361" w:type="dxa"/>
            <w:vAlign w:val="center"/>
          </w:tcPr>
          <w:p>
            <w:pPr>
              <w:pStyle w:val="15"/>
            </w:pPr>
            <w:r>
              <w:t>1023.25</w:t>
            </w:r>
          </w:p>
        </w:tc>
        <w:tc>
          <w:tcPr>
            <w:tcW w:w="1361" w:type="dxa"/>
            <w:vAlign w:val="center"/>
          </w:tcPr>
          <w:p>
            <w:pPr>
              <w:pStyle w:val="15"/>
            </w:pPr>
            <w:r>
              <w:t>458.14</w:t>
            </w:r>
          </w:p>
        </w:tc>
        <w:tc>
          <w:tcPr>
            <w:tcW w:w="1361" w:type="dxa"/>
            <w:vAlign w:val="center"/>
          </w:tcPr>
          <w:p>
            <w:pPr>
              <w:pStyle w:val="15"/>
            </w:pPr>
            <w:r>
              <w:t>565.11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20601</w:t>
            </w:r>
          </w:p>
        </w:tc>
        <w:tc>
          <w:tcPr>
            <w:tcW w:w="4535" w:type="dxa"/>
            <w:vAlign w:val="center"/>
          </w:tcPr>
          <w:p>
            <w:pPr>
              <w:pStyle w:val="16"/>
            </w:pPr>
            <w:r>
              <w:t>科学技术管理事务</w:t>
            </w:r>
          </w:p>
        </w:tc>
        <w:tc>
          <w:tcPr>
            <w:tcW w:w="1361" w:type="dxa"/>
            <w:vAlign w:val="center"/>
          </w:tcPr>
          <w:p>
            <w:pPr>
              <w:pStyle w:val="15"/>
            </w:pPr>
            <w:r>
              <w:t>641.64</w:t>
            </w:r>
          </w:p>
        </w:tc>
        <w:tc>
          <w:tcPr>
            <w:tcW w:w="1361" w:type="dxa"/>
            <w:vAlign w:val="center"/>
          </w:tcPr>
          <w:p>
            <w:pPr>
              <w:pStyle w:val="15"/>
            </w:pPr>
            <w:r>
              <w:t>458.14</w:t>
            </w:r>
          </w:p>
        </w:tc>
        <w:tc>
          <w:tcPr>
            <w:tcW w:w="1361" w:type="dxa"/>
            <w:vAlign w:val="center"/>
          </w:tcPr>
          <w:p>
            <w:pPr>
              <w:pStyle w:val="15"/>
            </w:pPr>
            <w:r>
              <w:t>183.50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2060101</w:t>
            </w:r>
          </w:p>
        </w:tc>
        <w:tc>
          <w:tcPr>
            <w:tcW w:w="4535" w:type="dxa"/>
            <w:vAlign w:val="center"/>
          </w:tcPr>
          <w:p>
            <w:pPr>
              <w:pStyle w:val="16"/>
            </w:pPr>
            <w:r>
              <w:t>行政运行</w:t>
            </w:r>
          </w:p>
        </w:tc>
        <w:tc>
          <w:tcPr>
            <w:tcW w:w="1361" w:type="dxa"/>
            <w:vAlign w:val="center"/>
          </w:tcPr>
          <w:p>
            <w:pPr>
              <w:pStyle w:val="15"/>
            </w:pPr>
            <w:r>
              <w:t>641.64</w:t>
            </w:r>
          </w:p>
        </w:tc>
        <w:tc>
          <w:tcPr>
            <w:tcW w:w="1361" w:type="dxa"/>
            <w:vAlign w:val="center"/>
          </w:tcPr>
          <w:p>
            <w:pPr>
              <w:pStyle w:val="15"/>
            </w:pPr>
            <w:r>
              <w:t>458.14</w:t>
            </w:r>
          </w:p>
        </w:tc>
        <w:tc>
          <w:tcPr>
            <w:tcW w:w="1361" w:type="dxa"/>
            <w:vAlign w:val="center"/>
          </w:tcPr>
          <w:p>
            <w:pPr>
              <w:pStyle w:val="15"/>
            </w:pPr>
            <w:r>
              <w:t>183.50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20604</w:t>
            </w:r>
          </w:p>
        </w:tc>
        <w:tc>
          <w:tcPr>
            <w:tcW w:w="4535" w:type="dxa"/>
            <w:vAlign w:val="center"/>
          </w:tcPr>
          <w:p>
            <w:pPr>
              <w:pStyle w:val="16"/>
            </w:pPr>
            <w:r>
              <w:t>技术研究与开发</w:t>
            </w:r>
          </w:p>
        </w:tc>
        <w:tc>
          <w:tcPr>
            <w:tcW w:w="1361" w:type="dxa"/>
            <w:vAlign w:val="center"/>
          </w:tcPr>
          <w:p>
            <w:pPr>
              <w:pStyle w:val="15"/>
            </w:pPr>
            <w:r>
              <w:t>64.61</w:t>
            </w:r>
          </w:p>
        </w:tc>
        <w:tc>
          <w:tcPr>
            <w:tcW w:w="1361" w:type="dxa"/>
            <w:vAlign w:val="center"/>
          </w:tcPr>
          <w:p>
            <w:pPr>
              <w:pStyle w:val="15"/>
            </w:pPr>
          </w:p>
        </w:tc>
        <w:tc>
          <w:tcPr>
            <w:tcW w:w="1361" w:type="dxa"/>
            <w:vAlign w:val="center"/>
          </w:tcPr>
          <w:p>
            <w:pPr>
              <w:pStyle w:val="15"/>
            </w:pPr>
            <w:r>
              <w:t>64.61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2060404</w:t>
            </w:r>
          </w:p>
        </w:tc>
        <w:tc>
          <w:tcPr>
            <w:tcW w:w="4535" w:type="dxa"/>
            <w:vAlign w:val="center"/>
          </w:tcPr>
          <w:p>
            <w:pPr>
              <w:pStyle w:val="16"/>
            </w:pPr>
            <w:r>
              <w:t>科技成果转化与扩散</w:t>
            </w: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r>
              <w:t>20.00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2060499</w:t>
            </w:r>
          </w:p>
        </w:tc>
        <w:tc>
          <w:tcPr>
            <w:tcW w:w="4535" w:type="dxa"/>
            <w:vAlign w:val="center"/>
          </w:tcPr>
          <w:p>
            <w:pPr>
              <w:pStyle w:val="16"/>
            </w:pPr>
            <w:r>
              <w:t>其他技术研究与开发支出</w:t>
            </w:r>
          </w:p>
        </w:tc>
        <w:tc>
          <w:tcPr>
            <w:tcW w:w="1361" w:type="dxa"/>
            <w:vAlign w:val="center"/>
          </w:tcPr>
          <w:p>
            <w:pPr>
              <w:pStyle w:val="15"/>
            </w:pPr>
            <w:r>
              <w:t>44.61</w:t>
            </w:r>
          </w:p>
        </w:tc>
        <w:tc>
          <w:tcPr>
            <w:tcW w:w="1361" w:type="dxa"/>
            <w:vAlign w:val="center"/>
          </w:tcPr>
          <w:p>
            <w:pPr>
              <w:pStyle w:val="15"/>
            </w:pPr>
          </w:p>
        </w:tc>
        <w:tc>
          <w:tcPr>
            <w:tcW w:w="1361" w:type="dxa"/>
            <w:vAlign w:val="center"/>
          </w:tcPr>
          <w:p>
            <w:pPr>
              <w:pStyle w:val="15"/>
            </w:pPr>
            <w:r>
              <w:t>44.61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20605</w:t>
            </w:r>
          </w:p>
        </w:tc>
        <w:tc>
          <w:tcPr>
            <w:tcW w:w="4535" w:type="dxa"/>
            <w:vAlign w:val="center"/>
          </w:tcPr>
          <w:p>
            <w:pPr>
              <w:pStyle w:val="16"/>
            </w:pPr>
            <w:r>
              <w:t>科技条件与服务</w:t>
            </w:r>
          </w:p>
        </w:tc>
        <w:tc>
          <w:tcPr>
            <w:tcW w:w="1361" w:type="dxa"/>
            <w:vAlign w:val="center"/>
          </w:tcPr>
          <w:p>
            <w:pPr>
              <w:pStyle w:val="15"/>
            </w:pPr>
            <w:r>
              <w:t>17.00</w:t>
            </w:r>
          </w:p>
        </w:tc>
        <w:tc>
          <w:tcPr>
            <w:tcW w:w="1361" w:type="dxa"/>
            <w:vAlign w:val="center"/>
          </w:tcPr>
          <w:p>
            <w:pPr>
              <w:pStyle w:val="15"/>
            </w:pPr>
          </w:p>
        </w:tc>
        <w:tc>
          <w:tcPr>
            <w:tcW w:w="1361" w:type="dxa"/>
            <w:vAlign w:val="center"/>
          </w:tcPr>
          <w:p>
            <w:pPr>
              <w:pStyle w:val="15"/>
            </w:pPr>
            <w:r>
              <w:t>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2060502</w:t>
            </w:r>
          </w:p>
        </w:tc>
        <w:tc>
          <w:tcPr>
            <w:tcW w:w="4535" w:type="dxa"/>
            <w:vAlign w:val="center"/>
          </w:tcPr>
          <w:p>
            <w:pPr>
              <w:pStyle w:val="16"/>
            </w:pPr>
            <w:r>
              <w:t>技术创新服务体系</w:t>
            </w:r>
          </w:p>
        </w:tc>
        <w:tc>
          <w:tcPr>
            <w:tcW w:w="1361" w:type="dxa"/>
            <w:vAlign w:val="center"/>
          </w:tcPr>
          <w:p>
            <w:pPr>
              <w:pStyle w:val="15"/>
            </w:pPr>
            <w:r>
              <w:t>17.00</w:t>
            </w:r>
          </w:p>
        </w:tc>
        <w:tc>
          <w:tcPr>
            <w:tcW w:w="1361" w:type="dxa"/>
            <w:vAlign w:val="center"/>
          </w:tcPr>
          <w:p>
            <w:pPr>
              <w:pStyle w:val="15"/>
            </w:pPr>
          </w:p>
        </w:tc>
        <w:tc>
          <w:tcPr>
            <w:tcW w:w="1361" w:type="dxa"/>
            <w:vAlign w:val="center"/>
          </w:tcPr>
          <w:p>
            <w:pPr>
              <w:pStyle w:val="15"/>
            </w:pPr>
            <w:r>
              <w:t>17.00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20699</w:t>
            </w:r>
          </w:p>
        </w:tc>
        <w:tc>
          <w:tcPr>
            <w:tcW w:w="4535" w:type="dxa"/>
            <w:vAlign w:val="center"/>
          </w:tcPr>
          <w:p>
            <w:pPr>
              <w:pStyle w:val="16"/>
            </w:pPr>
            <w:r>
              <w:t>其他科学技术支出</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2069999</w:t>
            </w:r>
          </w:p>
        </w:tc>
        <w:tc>
          <w:tcPr>
            <w:tcW w:w="4535" w:type="dxa"/>
            <w:vAlign w:val="center"/>
          </w:tcPr>
          <w:p>
            <w:pPr>
              <w:pStyle w:val="16"/>
            </w:pPr>
            <w:r>
              <w:t>其他科学技术支出</w:t>
            </w: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r>
              <w:t>300.00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481廊坊市广阳区科学技术局</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839.75</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r>
              <w:t>1023.25</w:t>
            </w:r>
          </w:p>
        </w:tc>
        <w:tc>
          <w:tcPr>
            <w:tcW w:w="1474" w:type="dxa"/>
            <w:vAlign w:val="center"/>
          </w:tcPr>
          <w:p>
            <w:pPr>
              <w:pStyle w:val="15"/>
            </w:pPr>
            <w:r>
              <w:t>1023.25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839.75</w:t>
            </w:r>
          </w:p>
        </w:tc>
        <w:tc>
          <w:tcPr>
            <w:tcW w:w="3402" w:type="dxa"/>
            <w:vAlign w:val="center"/>
          </w:tcPr>
          <w:p>
            <w:pPr>
              <w:pStyle w:val="18"/>
            </w:pPr>
            <w:r>
              <w:t>本年支出合计</w:t>
            </w:r>
          </w:p>
        </w:tc>
        <w:tc>
          <w:tcPr>
            <w:tcW w:w="1474" w:type="dxa"/>
            <w:vAlign w:val="center"/>
          </w:tcPr>
          <w:p>
            <w:pPr>
              <w:pStyle w:val="19"/>
            </w:pPr>
            <w:r>
              <w:t>1023.25</w:t>
            </w:r>
          </w:p>
        </w:tc>
        <w:tc>
          <w:tcPr>
            <w:tcW w:w="1474" w:type="dxa"/>
            <w:vAlign w:val="center"/>
          </w:tcPr>
          <w:p>
            <w:pPr>
              <w:pStyle w:val="19"/>
            </w:pPr>
            <w:r>
              <w:t>1023.25</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183.50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183.50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1023.25</w:t>
            </w:r>
          </w:p>
        </w:tc>
        <w:tc>
          <w:tcPr>
            <w:tcW w:w="3402" w:type="dxa"/>
            <w:vAlign w:val="center"/>
          </w:tcPr>
          <w:p>
            <w:pPr>
              <w:pStyle w:val="18"/>
            </w:pPr>
            <w:r>
              <w:t>支出总计</w:t>
            </w:r>
          </w:p>
        </w:tc>
        <w:tc>
          <w:tcPr>
            <w:tcW w:w="1474" w:type="dxa"/>
            <w:vAlign w:val="center"/>
          </w:tcPr>
          <w:p>
            <w:pPr>
              <w:pStyle w:val="19"/>
            </w:pPr>
            <w:r>
              <w:t>1023.25</w:t>
            </w:r>
          </w:p>
        </w:tc>
        <w:tc>
          <w:tcPr>
            <w:tcW w:w="1474" w:type="dxa"/>
            <w:vAlign w:val="center"/>
          </w:tcPr>
          <w:p>
            <w:pPr>
              <w:pStyle w:val="19"/>
            </w:pPr>
            <w:r>
              <w:t>1023.25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481廊坊市广阳区科学技术局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1023.25</w:t>
            </w:r>
          </w:p>
        </w:tc>
        <w:tc>
          <w:tcPr>
            <w:tcW w:w="2551" w:type="dxa"/>
            <w:vAlign w:val="center"/>
          </w:tcPr>
          <w:p>
            <w:pPr>
              <w:pStyle w:val="19"/>
            </w:pPr>
            <w:r>
              <w:t>458.14</w:t>
            </w:r>
          </w:p>
        </w:tc>
        <w:tc>
          <w:tcPr>
            <w:tcW w:w="2551" w:type="dxa"/>
            <w:vAlign w:val="center"/>
          </w:tcPr>
          <w:p>
            <w:pPr>
              <w:pStyle w:val="19"/>
            </w:pPr>
            <w:r>
              <w:t>565.11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206</w:t>
            </w:r>
          </w:p>
        </w:tc>
        <w:tc>
          <w:tcPr>
            <w:tcW w:w="4535" w:type="dxa"/>
            <w:vAlign w:val="center"/>
          </w:tcPr>
          <w:p>
            <w:pPr>
              <w:pStyle w:val="16"/>
            </w:pPr>
            <w:r>
              <w:t>科学技术支出</w:t>
            </w:r>
          </w:p>
        </w:tc>
        <w:tc>
          <w:tcPr>
            <w:tcW w:w="2551" w:type="dxa"/>
            <w:vAlign w:val="center"/>
          </w:tcPr>
          <w:p>
            <w:pPr>
              <w:pStyle w:val="15"/>
            </w:pPr>
            <w:r>
              <w:t>1023.25</w:t>
            </w:r>
          </w:p>
        </w:tc>
        <w:tc>
          <w:tcPr>
            <w:tcW w:w="2551" w:type="dxa"/>
            <w:vAlign w:val="center"/>
          </w:tcPr>
          <w:p>
            <w:pPr>
              <w:pStyle w:val="15"/>
            </w:pPr>
            <w:r>
              <w:t>458.14</w:t>
            </w:r>
          </w:p>
        </w:tc>
        <w:tc>
          <w:tcPr>
            <w:tcW w:w="2551" w:type="dxa"/>
            <w:vAlign w:val="center"/>
          </w:tcPr>
          <w:p>
            <w:pPr>
              <w:pStyle w:val="15"/>
            </w:pPr>
            <w:r>
              <w:t>565.11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20601</w:t>
            </w:r>
          </w:p>
        </w:tc>
        <w:tc>
          <w:tcPr>
            <w:tcW w:w="4535" w:type="dxa"/>
            <w:vAlign w:val="center"/>
          </w:tcPr>
          <w:p>
            <w:pPr>
              <w:pStyle w:val="16"/>
            </w:pPr>
            <w:r>
              <w:t>科学技术管理事务</w:t>
            </w:r>
          </w:p>
        </w:tc>
        <w:tc>
          <w:tcPr>
            <w:tcW w:w="2551" w:type="dxa"/>
            <w:vAlign w:val="center"/>
          </w:tcPr>
          <w:p>
            <w:pPr>
              <w:pStyle w:val="15"/>
            </w:pPr>
            <w:r>
              <w:t>641.64</w:t>
            </w:r>
          </w:p>
        </w:tc>
        <w:tc>
          <w:tcPr>
            <w:tcW w:w="2551" w:type="dxa"/>
            <w:vAlign w:val="center"/>
          </w:tcPr>
          <w:p>
            <w:pPr>
              <w:pStyle w:val="15"/>
            </w:pPr>
            <w:r>
              <w:t>458.14</w:t>
            </w:r>
          </w:p>
        </w:tc>
        <w:tc>
          <w:tcPr>
            <w:tcW w:w="2551" w:type="dxa"/>
            <w:vAlign w:val="center"/>
          </w:tcPr>
          <w:p>
            <w:pPr>
              <w:pStyle w:val="15"/>
            </w:pPr>
            <w:r>
              <w:t>183.50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2060101</w:t>
            </w:r>
          </w:p>
        </w:tc>
        <w:tc>
          <w:tcPr>
            <w:tcW w:w="4535" w:type="dxa"/>
            <w:vAlign w:val="center"/>
          </w:tcPr>
          <w:p>
            <w:pPr>
              <w:pStyle w:val="16"/>
            </w:pPr>
            <w:r>
              <w:t>行政运行</w:t>
            </w:r>
          </w:p>
        </w:tc>
        <w:tc>
          <w:tcPr>
            <w:tcW w:w="2551" w:type="dxa"/>
            <w:vAlign w:val="center"/>
          </w:tcPr>
          <w:p>
            <w:pPr>
              <w:pStyle w:val="15"/>
            </w:pPr>
            <w:r>
              <w:t>641.64</w:t>
            </w:r>
          </w:p>
        </w:tc>
        <w:tc>
          <w:tcPr>
            <w:tcW w:w="2551" w:type="dxa"/>
            <w:vAlign w:val="center"/>
          </w:tcPr>
          <w:p>
            <w:pPr>
              <w:pStyle w:val="15"/>
            </w:pPr>
            <w:r>
              <w:t>458.14</w:t>
            </w:r>
          </w:p>
        </w:tc>
        <w:tc>
          <w:tcPr>
            <w:tcW w:w="2551" w:type="dxa"/>
            <w:vAlign w:val="center"/>
          </w:tcPr>
          <w:p>
            <w:pPr>
              <w:pStyle w:val="15"/>
            </w:pPr>
            <w:r>
              <w:t>183.50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20604</w:t>
            </w:r>
          </w:p>
        </w:tc>
        <w:tc>
          <w:tcPr>
            <w:tcW w:w="4535" w:type="dxa"/>
            <w:vAlign w:val="center"/>
          </w:tcPr>
          <w:p>
            <w:pPr>
              <w:pStyle w:val="16"/>
            </w:pPr>
            <w:r>
              <w:t>技术研究与开发</w:t>
            </w:r>
          </w:p>
        </w:tc>
        <w:tc>
          <w:tcPr>
            <w:tcW w:w="2551" w:type="dxa"/>
            <w:vAlign w:val="center"/>
          </w:tcPr>
          <w:p>
            <w:pPr>
              <w:pStyle w:val="15"/>
            </w:pPr>
            <w:r>
              <w:t>64.61</w:t>
            </w:r>
          </w:p>
        </w:tc>
        <w:tc>
          <w:tcPr>
            <w:tcW w:w="2551" w:type="dxa"/>
            <w:vAlign w:val="center"/>
          </w:tcPr>
          <w:p>
            <w:pPr>
              <w:pStyle w:val="15"/>
            </w:pPr>
          </w:p>
        </w:tc>
        <w:tc>
          <w:tcPr>
            <w:tcW w:w="2551" w:type="dxa"/>
            <w:vAlign w:val="center"/>
          </w:tcPr>
          <w:p>
            <w:pPr>
              <w:pStyle w:val="15"/>
            </w:pPr>
            <w:r>
              <w:t>64.61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2060404</w:t>
            </w:r>
          </w:p>
        </w:tc>
        <w:tc>
          <w:tcPr>
            <w:tcW w:w="4535" w:type="dxa"/>
            <w:vAlign w:val="center"/>
          </w:tcPr>
          <w:p>
            <w:pPr>
              <w:pStyle w:val="16"/>
            </w:pPr>
            <w:r>
              <w:t>科技成果转化与扩散</w:t>
            </w:r>
          </w:p>
        </w:tc>
        <w:tc>
          <w:tcPr>
            <w:tcW w:w="2551" w:type="dxa"/>
            <w:vAlign w:val="center"/>
          </w:tcPr>
          <w:p>
            <w:pPr>
              <w:pStyle w:val="15"/>
            </w:pPr>
            <w:r>
              <w:t>20.00</w:t>
            </w:r>
          </w:p>
        </w:tc>
        <w:tc>
          <w:tcPr>
            <w:tcW w:w="2551" w:type="dxa"/>
            <w:vAlign w:val="center"/>
          </w:tcPr>
          <w:p>
            <w:pPr>
              <w:pStyle w:val="15"/>
            </w:pPr>
          </w:p>
        </w:tc>
        <w:tc>
          <w:tcPr>
            <w:tcW w:w="2551" w:type="dxa"/>
            <w:vAlign w:val="center"/>
          </w:tcPr>
          <w:p>
            <w:pPr>
              <w:pStyle w:val="15"/>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2060499</w:t>
            </w:r>
          </w:p>
        </w:tc>
        <w:tc>
          <w:tcPr>
            <w:tcW w:w="4535" w:type="dxa"/>
            <w:vAlign w:val="center"/>
          </w:tcPr>
          <w:p>
            <w:pPr>
              <w:pStyle w:val="16"/>
            </w:pPr>
            <w:r>
              <w:t>其他技术研究与开发支出</w:t>
            </w:r>
          </w:p>
        </w:tc>
        <w:tc>
          <w:tcPr>
            <w:tcW w:w="2551" w:type="dxa"/>
            <w:vAlign w:val="center"/>
          </w:tcPr>
          <w:p>
            <w:pPr>
              <w:pStyle w:val="15"/>
            </w:pPr>
            <w:r>
              <w:t>44.61</w:t>
            </w:r>
          </w:p>
        </w:tc>
        <w:tc>
          <w:tcPr>
            <w:tcW w:w="2551" w:type="dxa"/>
            <w:vAlign w:val="center"/>
          </w:tcPr>
          <w:p>
            <w:pPr>
              <w:pStyle w:val="15"/>
            </w:pPr>
          </w:p>
        </w:tc>
        <w:tc>
          <w:tcPr>
            <w:tcW w:w="2551" w:type="dxa"/>
            <w:vAlign w:val="center"/>
          </w:tcPr>
          <w:p>
            <w:pPr>
              <w:pStyle w:val="15"/>
            </w:pPr>
            <w:r>
              <w:t>44.61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20605</w:t>
            </w:r>
          </w:p>
        </w:tc>
        <w:tc>
          <w:tcPr>
            <w:tcW w:w="4535" w:type="dxa"/>
            <w:vAlign w:val="center"/>
          </w:tcPr>
          <w:p>
            <w:pPr>
              <w:pStyle w:val="16"/>
            </w:pPr>
            <w:r>
              <w:t>科技条件与服务</w:t>
            </w:r>
          </w:p>
        </w:tc>
        <w:tc>
          <w:tcPr>
            <w:tcW w:w="2551" w:type="dxa"/>
            <w:vAlign w:val="center"/>
          </w:tcPr>
          <w:p>
            <w:pPr>
              <w:pStyle w:val="15"/>
            </w:pPr>
            <w:r>
              <w:t>17.00</w:t>
            </w:r>
          </w:p>
        </w:tc>
        <w:tc>
          <w:tcPr>
            <w:tcW w:w="2551" w:type="dxa"/>
            <w:vAlign w:val="center"/>
          </w:tcPr>
          <w:p>
            <w:pPr>
              <w:pStyle w:val="15"/>
            </w:pPr>
          </w:p>
        </w:tc>
        <w:tc>
          <w:tcPr>
            <w:tcW w:w="2551" w:type="dxa"/>
            <w:vAlign w:val="center"/>
          </w:tcPr>
          <w:p>
            <w:pPr>
              <w:pStyle w:val="15"/>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2060502</w:t>
            </w:r>
          </w:p>
        </w:tc>
        <w:tc>
          <w:tcPr>
            <w:tcW w:w="4535" w:type="dxa"/>
            <w:vAlign w:val="center"/>
          </w:tcPr>
          <w:p>
            <w:pPr>
              <w:pStyle w:val="16"/>
            </w:pPr>
            <w:r>
              <w:t>技术创新服务体系</w:t>
            </w:r>
          </w:p>
        </w:tc>
        <w:tc>
          <w:tcPr>
            <w:tcW w:w="2551" w:type="dxa"/>
            <w:vAlign w:val="center"/>
          </w:tcPr>
          <w:p>
            <w:pPr>
              <w:pStyle w:val="15"/>
            </w:pPr>
            <w:r>
              <w:t>17.00</w:t>
            </w:r>
          </w:p>
        </w:tc>
        <w:tc>
          <w:tcPr>
            <w:tcW w:w="2551" w:type="dxa"/>
            <w:vAlign w:val="center"/>
          </w:tcPr>
          <w:p>
            <w:pPr>
              <w:pStyle w:val="15"/>
            </w:pPr>
          </w:p>
        </w:tc>
        <w:tc>
          <w:tcPr>
            <w:tcW w:w="2551" w:type="dxa"/>
            <w:vAlign w:val="center"/>
          </w:tcPr>
          <w:p>
            <w:pPr>
              <w:pStyle w:val="15"/>
            </w:pPr>
            <w:r>
              <w:t>17.00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20699</w:t>
            </w:r>
          </w:p>
        </w:tc>
        <w:tc>
          <w:tcPr>
            <w:tcW w:w="4535" w:type="dxa"/>
            <w:vAlign w:val="center"/>
          </w:tcPr>
          <w:p>
            <w:pPr>
              <w:pStyle w:val="16"/>
            </w:pPr>
            <w:r>
              <w:t>其他科学技术支出</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2069999</w:t>
            </w:r>
          </w:p>
        </w:tc>
        <w:tc>
          <w:tcPr>
            <w:tcW w:w="4535" w:type="dxa"/>
            <w:vAlign w:val="center"/>
          </w:tcPr>
          <w:p>
            <w:pPr>
              <w:pStyle w:val="16"/>
            </w:pPr>
            <w:r>
              <w:t>其他科学技术支出</w:t>
            </w:r>
          </w:p>
        </w:tc>
        <w:tc>
          <w:tcPr>
            <w:tcW w:w="2551" w:type="dxa"/>
            <w:vAlign w:val="center"/>
          </w:tcPr>
          <w:p>
            <w:pPr>
              <w:pStyle w:val="15"/>
            </w:pPr>
            <w:r>
              <w:t>300.00</w:t>
            </w:r>
          </w:p>
        </w:tc>
        <w:tc>
          <w:tcPr>
            <w:tcW w:w="2551" w:type="dxa"/>
            <w:vAlign w:val="center"/>
          </w:tcPr>
          <w:p>
            <w:pPr>
              <w:pStyle w:val="15"/>
            </w:pPr>
          </w:p>
        </w:tc>
        <w:tc>
          <w:tcPr>
            <w:tcW w:w="2551" w:type="dxa"/>
            <w:vAlign w:val="center"/>
          </w:tcPr>
          <w:p>
            <w:pPr>
              <w:pStyle w:val="15"/>
            </w:pPr>
            <w:r>
              <w:t>300.00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481廊坊市广阳区科学技术局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458.14</w:t>
            </w:r>
          </w:p>
        </w:tc>
        <w:tc>
          <w:tcPr>
            <w:tcW w:w="2551" w:type="dxa"/>
            <w:vAlign w:val="center"/>
          </w:tcPr>
          <w:p>
            <w:pPr>
              <w:pStyle w:val="19"/>
            </w:pPr>
            <w:r>
              <w:t>424.68</w:t>
            </w:r>
          </w:p>
        </w:tc>
        <w:tc>
          <w:tcPr>
            <w:tcW w:w="2551" w:type="dxa"/>
            <w:vAlign w:val="center"/>
          </w:tcPr>
          <w:p>
            <w:pPr>
              <w:pStyle w:val="19"/>
            </w:pPr>
            <w:r>
              <w:t>33.46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322.69</w:t>
            </w:r>
          </w:p>
        </w:tc>
        <w:tc>
          <w:tcPr>
            <w:tcW w:w="2551" w:type="dxa"/>
            <w:vAlign w:val="center"/>
          </w:tcPr>
          <w:p>
            <w:pPr>
              <w:pStyle w:val="15"/>
            </w:pPr>
            <w:r>
              <w:t>322.69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98.05</w:t>
            </w:r>
          </w:p>
        </w:tc>
        <w:tc>
          <w:tcPr>
            <w:tcW w:w="2551" w:type="dxa"/>
            <w:vAlign w:val="center"/>
          </w:tcPr>
          <w:p>
            <w:pPr>
              <w:pStyle w:val="15"/>
            </w:pPr>
            <w:r>
              <w:t>98.05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72.32</w:t>
            </w:r>
          </w:p>
        </w:tc>
        <w:tc>
          <w:tcPr>
            <w:tcW w:w="2551" w:type="dxa"/>
            <w:vAlign w:val="center"/>
          </w:tcPr>
          <w:p>
            <w:pPr>
              <w:pStyle w:val="15"/>
            </w:pPr>
            <w:r>
              <w:t>72.32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33.16</w:t>
            </w:r>
          </w:p>
        </w:tc>
        <w:tc>
          <w:tcPr>
            <w:tcW w:w="2551" w:type="dxa"/>
            <w:vAlign w:val="center"/>
          </w:tcPr>
          <w:p>
            <w:pPr>
              <w:pStyle w:val="15"/>
            </w:pPr>
            <w:r>
              <w:t>33.16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54.42</w:t>
            </w:r>
          </w:p>
        </w:tc>
        <w:tc>
          <w:tcPr>
            <w:tcW w:w="2551" w:type="dxa"/>
            <w:vAlign w:val="center"/>
          </w:tcPr>
          <w:p>
            <w:pPr>
              <w:pStyle w:val="15"/>
            </w:pPr>
            <w:r>
              <w:t>54.42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29.50</w:t>
            </w:r>
          </w:p>
        </w:tc>
        <w:tc>
          <w:tcPr>
            <w:tcW w:w="2551" w:type="dxa"/>
            <w:vAlign w:val="center"/>
          </w:tcPr>
          <w:p>
            <w:pPr>
              <w:pStyle w:val="15"/>
            </w:pPr>
            <w:r>
              <w:t>29.50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10.17</w:t>
            </w:r>
          </w:p>
        </w:tc>
        <w:tc>
          <w:tcPr>
            <w:tcW w:w="2551" w:type="dxa"/>
            <w:vAlign w:val="center"/>
          </w:tcPr>
          <w:p>
            <w:pPr>
              <w:pStyle w:val="15"/>
            </w:pPr>
            <w:r>
              <w:t>10.17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0.75</w:t>
            </w:r>
          </w:p>
        </w:tc>
        <w:tc>
          <w:tcPr>
            <w:tcW w:w="2551" w:type="dxa"/>
            <w:vAlign w:val="center"/>
          </w:tcPr>
          <w:p>
            <w:pPr>
              <w:pStyle w:val="15"/>
            </w:pPr>
            <w:r>
              <w:t>0.75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24.32</w:t>
            </w:r>
          </w:p>
        </w:tc>
        <w:tc>
          <w:tcPr>
            <w:tcW w:w="2551" w:type="dxa"/>
            <w:vAlign w:val="center"/>
          </w:tcPr>
          <w:p>
            <w:pPr>
              <w:pStyle w:val="15"/>
            </w:pPr>
            <w:r>
              <w:t>24.32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33.46</w:t>
            </w:r>
          </w:p>
        </w:tc>
        <w:tc>
          <w:tcPr>
            <w:tcW w:w="2551" w:type="dxa"/>
            <w:vAlign w:val="center"/>
          </w:tcPr>
          <w:p>
            <w:pPr>
              <w:pStyle w:val="15"/>
            </w:pPr>
          </w:p>
        </w:tc>
        <w:tc>
          <w:tcPr>
            <w:tcW w:w="2551" w:type="dxa"/>
            <w:vAlign w:val="center"/>
          </w:tcPr>
          <w:p>
            <w:pPr>
              <w:pStyle w:val="15"/>
            </w:pPr>
            <w:r>
              <w:t>33.46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3.04</w:t>
            </w:r>
          </w:p>
        </w:tc>
        <w:tc>
          <w:tcPr>
            <w:tcW w:w="2551" w:type="dxa"/>
            <w:vAlign w:val="center"/>
          </w:tcPr>
          <w:p>
            <w:pPr>
              <w:pStyle w:val="15"/>
            </w:pPr>
          </w:p>
        </w:tc>
        <w:tc>
          <w:tcPr>
            <w:tcW w:w="2551" w:type="dxa"/>
            <w:vAlign w:val="center"/>
          </w:tcPr>
          <w:p>
            <w:pPr>
              <w:pStyle w:val="15"/>
            </w:pPr>
            <w:r>
              <w:t>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0.23</w:t>
            </w:r>
          </w:p>
        </w:tc>
        <w:tc>
          <w:tcPr>
            <w:tcW w:w="2551" w:type="dxa"/>
            <w:vAlign w:val="center"/>
          </w:tcPr>
          <w:p>
            <w:pPr>
              <w:pStyle w:val="15"/>
            </w:pPr>
          </w:p>
        </w:tc>
        <w:tc>
          <w:tcPr>
            <w:tcW w:w="2551" w:type="dxa"/>
            <w:vAlign w:val="center"/>
          </w:tcPr>
          <w:p>
            <w:pPr>
              <w:pStyle w:val="15"/>
            </w:pPr>
            <w:r>
              <w:t>0.23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0.61</w:t>
            </w:r>
          </w:p>
        </w:tc>
        <w:tc>
          <w:tcPr>
            <w:tcW w:w="2551" w:type="dxa"/>
            <w:vAlign w:val="center"/>
          </w:tcPr>
          <w:p>
            <w:pPr>
              <w:pStyle w:val="15"/>
            </w:pPr>
          </w:p>
        </w:tc>
        <w:tc>
          <w:tcPr>
            <w:tcW w:w="2551" w:type="dxa"/>
            <w:vAlign w:val="center"/>
          </w:tcPr>
          <w:p>
            <w:pPr>
              <w:pStyle w:val="15"/>
            </w:pPr>
            <w:r>
              <w:t>0.61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1.71</w:t>
            </w:r>
          </w:p>
        </w:tc>
        <w:tc>
          <w:tcPr>
            <w:tcW w:w="2551" w:type="dxa"/>
            <w:vAlign w:val="center"/>
          </w:tcPr>
          <w:p>
            <w:pPr>
              <w:pStyle w:val="15"/>
            </w:pPr>
          </w:p>
        </w:tc>
        <w:tc>
          <w:tcPr>
            <w:tcW w:w="2551" w:type="dxa"/>
            <w:vAlign w:val="center"/>
          </w:tcPr>
          <w:p>
            <w:pPr>
              <w:pStyle w:val="15"/>
            </w:pPr>
            <w: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7.41</w:t>
            </w:r>
          </w:p>
        </w:tc>
        <w:tc>
          <w:tcPr>
            <w:tcW w:w="2551" w:type="dxa"/>
            <w:vAlign w:val="center"/>
          </w:tcPr>
          <w:p>
            <w:pPr>
              <w:pStyle w:val="15"/>
            </w:pPr>
          </w:p>
        </w:tc>
        <w:tc>
          <w:tcPr>
            <w:tcW w:w="2551" w:type="dxa"/>
            <w:vAlign w:val="center"/>
          </w:tcPr>
          <w:p>
            <w:pPr>
              <w:pStyle w:val="15"/>
            </w:pPr>
            <w:r>
              <w:t>7.41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3.01</w:t>
            </w:r>
          </w:p>
        </w:tc>
        <w:tc>
          <w:tcPr>
            <w:tcW w:w="2551" w:type="dxa"/>
            <w:vAlign w:val="center"/>
          </w:tcPr>
          <w:p>
            <w:pPr>
              <w:pStyle w:val="15"/>
            </w:pPr>
          </w:p>
        </w:tc>
        <w:tc>
          <w:tcPr>
            <w:tcW w:w="2551" w:type="dxa"/>
            <w:vAlign w:val="center"/>
          </w:tcPr>
          <w:p>
            <w:pPr>
              <w:pStyle w:val="15"/>
            </w:pPr>
            <w:r>
              <w:t>3.01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1.10</w:t>
            </w:r>
          </w:p>
        </w:tc>
        <w:tc>
          <w:tcPr>
            <w:tcW w:w="2551" w:type="dxa"/>
            <w:vAlign w:val="center"/>
          </w:tcPr>
          <w:p>
            <w:pPr>
              <w:pStyle w:val="15"/>
            </w:pPr>
          </w:p>
        </w:tc>
        <w:tc>
          <w:tcPr>
            <w:tcW w:w="2551" w:type="dxa"/>
            <w:vAlign w:val="center"/>
          </w:tcPr>
          <w:p>
            <w:pPr>
              <w:pStyle w:val="15"/>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3.04</w:t>
            </w:r>
          </w:p>
        </w:tc>
        <w:tc>
          <w:tcPr>
            <w:tcW w:w="2551" w:type="dxa"/>
            <w:vAlign w:val="center"/>
          </w:tcPr>
          <w:p>
            <w:pPr>
              <w:pStyle w:val="15"/>
            </w:pPr>
          </w:p>
        </w:tc>
        <w:tc>
          <w:tcPr>
            <w:tcW w:w="2551" w:type="dxa"/>
            <w:vAlign w:val="center"/>
          </w:tcPr>
          <w:p>
            <w:pPr>
              <w:pStyle w:val="15"/>
            </w:pPr>
            <w:r>
              <w:t>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0.19</w:t>
            </w:r>
          </w:p>
        </w:tc>
        <w:tc>
          <w:tcPr>
            <w:tcW w:w="2551" w:type="dxa"/>
            <w:vAlign w:val="center"/>
          </w:tcPr>
          <w:p>
            <w:pPr>
              <w:pStyle w:val="15"/>
            </w:pPr>
          </w:p>
        </w:tc>
        <w:tc>
          <w:tcPr>
            <w:tcW w:w="2551" w:type="dxa"/>
            <w:vAlign w:val="center"/>
          </w:tcPr>
          <w:p>
            <w:pPr>
              <w:pStyle w:val="15"/>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1.74</w:t>
            </w:r>
          </w:p>
        </w:tc>
        <w:tc>
          <w:tcPr>
            <w:tcW w:w="2551" w:type="dxa"/>
            <w:vAlign w:val="center"/>
          </w:tcPr>
          <w:p>
            <w:pPr>
              <w:pStyle w:val="15"/>
            </w:pPr>
          </w:p>
        </w:tc>
        <w:tc>
          <w:tcPr>
            <w:tcW w:w="2551" w:type="dxa"/>
            <w:vAlign w:val="center"/>
          </w:tcPr>
          <w:p>
            <w:pPr>
              <w:pStyle w:val="15"/>
            </w:pPr>
            <w:r>
              <w:t>1.74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2.89</w:t>
            </w:r>
          </w:p>
        </w:tc>
        <w:tc>
          <w:tcPr>
            <w:tcW w:w="2551" w:type="dxa"/>
            <w:vAlign w:val="center"/>
          </w:tcPr>
          <w:p>
            <w:pPr>
              <w:pStyle w:val="15"/>
            </w:pPr>
          </w:p>
        </w:tc>
        <w:tc>
          <w:tcPr>
            <w:tcW w:w="2551" w:type="dxa"/>
            <w:vAlign w:val="center"/>
          </w:tcPr>
          <w:p>
            <w:pPr>
              <w:pStyle w:val="15"/>
            </w:pPr>
            <w:r>
              <w:t>2.89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2.19</w:t>
            </w:r>
          </w:p>
        </w:tc>
        <w:tc>
          <w:tcPr>
            <w:tcW w:w="2551" w:type="dxa"/>
            <w:vAlign w:val="center"/>
          </w:tcPr>
          <w:p>
            <w:pPr>
              <w:pStyle w:val="15"/>
            </w:pPr>
          </w:p>
        </w:tc>
        <w:tc>
          <w:tcPr>
            <w:tcW w:w="2551" w:type="dxa"/>
            <w:vAlign w:val="center"/>
          </w:tcPr>
          <w:p>
            <w:pPr>
              <w:pStyle w:val="15"/>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6.30</w:t>
            </w:r>
          </w:p>
        </w:tc>
        <w:tc>
          <w:tcPr>
            <w:tcW w:w="2551" w:type="dxa"/>
            <w:vAlign w:val="center"/>
          </w:tcPr>
          <w:p>
            <w:pPr>
              <w:pStyle w:val="15"/>
            </w:pPr>
          </w:p>
        </w:tc>
        <w:tc>
          <w:tcPr>
            <w:tcW w:w="2551" w:type="dxa"/>
            <w:vAlign w:val="center"/>
          </w:tcPr>
          <w:p>
            <w:pPr>
              <w:pStyle w:val="15"/>
            </w:pPr>
            <w:r>
              <w:t>6.30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101.99</w:t>
            </w:r>
          </w:p>
        </w:tc>
        <w:tc>
          <w:tcPr>
            <w:tcW w:w="2551" w:type="dxa"/>
            <w:vAlign w:val="center"/>
          </w:tcPr>
          <w:p>
            <w:pPr>
              <w:pStyle w:val="15"/>
            </w:pPr>
            <w:r>
              <w:t>101.99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101.99</w:t>
            </w:r>
          </w:p>
        </w:tc>
        <w:tc>
          <w:tcPr>
            <w:tcW w:w="2551" w:type="dxa"/>
            <w:vAlign w:val="center"/>
          </w:tcPr>
          <w:p>
            <w:pPr>
              <w:pStyle w:val="15"/>
            </w:pPr>
            <w:r>
              <w:t>101.99</w:t>
            </w:r>
          </w:p>
        </w:tc>
        <w:tc>
          <w:tcPr>
            <w:tcW w:w="255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481廊坊市广阳区科学技术局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481廊坊市广阳区科学技术局</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481廊坊市广阳区科学技术局</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2.19</w:t>
            </w:r>
          </w:p>
        </w:tc>
        <w:tc>
          <w:tcPr>
            <w:tcW w:w="2381" w:type="dxa"/>
            <w:vAlign w:val="center"/>
          </w:tcPr>
          <w:p>
            <w:pPr>
              <w:pStyle w:val="19"/>
            </w:pPr>
            <w:r>
              <w:t>2.19</w:t>
            </w:r>
          </w:p>
        </w:tc>
        <w:tc>
          <w:tcPr>
            <w:tcW w:w="2381" w:type="dxa"/>
            <w:vAlign w:val="center"/>
          </w:tcPr>
          <w:p>
            <w:pPr>
              <w:pStyle w:val="19"/>
            </w:pPr>
          </w:p>
        </w:tc>
        <w:tc>
          <w:tcPr>
            <w:tcW w:w="238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2.19</w:t>
            </w:r>
          </w:p>
        </w:tc>
        <w:tc>
          <w:tcPr>
            <w:tcW w:w="2381" w:type="dxa"/>
            <w:vAlign w:val="center"/>
          </w:tcPr>
          <w:p>
            <w:pPr>
              <w:pStyle w:val="15"/>
            </w:pPr>
            <w:r>
              <w:t>2.19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廊坊市广阳区科学技术局2025年部门预算信息公开情况说明</w:t>
      </w:r>
    </w:p>
    <w:p>
      <w:pPr>
        <w:jc w:val="center"/>
      </w:pPr>
      <w:r>
        <w:rPr>
          <w:rFonts w:ascii="方正小标宋_GBK" w:hAnsi="方正小标宋_GBK" w:eastAsia="方正小标宋_GBK" w:cs="方正小标宋_GBK"/>
          <w:color w:val="000000"/>
          <w:sz w:val="44"/>
        </w:rPr>
        <w:t>廊坊市广阳区科学技术局2025年部门预算信息公开情况说明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按照《中华人民共和国预算法》、《地方预决算公开操作规程》和《关于进一步推进预算公开工作的实施意见》规定，现将廊坊市广阳区科学技术局2025年部门预算公开如下：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p>
    <w:p>
      <w:pPr>
        <w:pStyle w:val="21"/>
      </w:pPr>
      <w:r>
        <w:t>（一）贯彻落实创新驱动发展战略方针，拟订科技发展、引进国外智力规划和政策并组织实施。</w:t>
      </w:r>
    </w:p>
    <w:p>
      <w:pPr>
        <w:pStyle w:val="21"/>
      </w:pPr>
      <w:r>
        <w:t>（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21"/>
      </w:pPr>
      <w:r>
        <w:t>（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21"/>
      </w:pPr>
      <w:r>
        <w:t>（四）拟订重大科技创新基地建设规划并监督实施，推动科研条件保障、科技平台建设和科技资源开放共享。拟订基础研究规划、政策并组织实施，组织协调区重大基础研究和应用基础研究。组织推荐省自然科学基金项目。</w:t>
      </w:r>
    </w:p>
    <w:p>
      <w:pPr>
        <w:pStyle w:val="21"/>
      </w:pPr>
      <w:r>
        <w:t>（五）编制区重大科技项目规划并监督实施，统筹关键共性技术、前沿引领技术、现代工程技术、颠覆性技术研发和创新，牵头组织重大技术攻关和成果应用示范。</w:t>
      </w:r>
    </w:p>
    <w:p>
      <w:pPr>
        <w:pStyle w:val="21"/>
      </w:pPr>
      <w:r>
        <w:t>（六）组织拟订高新技术发展及产业化、科技促进农业农村和社会发展的规划、政策和措施。组织开展重点领域技术发展需求分析，提出重大任务并监督实施。指导域内高新技术产业开发区、农业科技园区等科技园区建设。</w:t>
      </w:r>
    </w:p>
    <w:p>
      <w:pPr>
        <w:pStyle w:val="21"/>
      </w:pPr>
      <w:r>
        <w:t>（七）牵头技术转移体系建设，拟订科技成果转移转化和促进产学研结合的相关政策措施并监督实施。指导科技服务业、技术市场和科技中介组织发展。</w:t>
      </w:r>
    </w:p>
    <w:p>
      <w:pPr>
        <w:pStyle w:val="21"/>
      </w:pPr>
      <w:r>
        <w:t>（八）统筹区域科技创新体系建设，指导区域创新发展、科技资源合理布局和协同创新能力建设。</w:t>
      </w:r>
    </w:p>
    <w:p>
      <w:pPr>
        <w:pStyle w:val="21"/>
      </w:pPr>
      <w:r>
        <w:t>（九）负责科技监督评价体系建设和相关科技评估管理，指导科技评价机制改革，统筹科研诚信建设。组织实施创新调查和科技报告制度，指导全区科技保密工作。</w:t>
      </w:r>
    </w:p>
    <w:p>
      <w:pPr>
        <w:pStyle w:val="21"/>
      </w:pPr>
      <w:r>
        <w:t>（十）拟订与域外科技合作和创新能力开放合作的规划、政策和措施，组织开展与域外科技合作交流。指导相关部门和乡镇（街道办事处）对外科技合作交流工作。</w:t>
      </w:r>
    </w:p>
    <w:p>
      <w:pPr>
        <w:pStyle w:val="21"/>
      </w:pPr>
      <w:r>
        <w:t>（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21"/>
      </w:pPr>
      <w:r>
        <w:t>（十二）会同有关部门拟订科技人才队伍建设规划和政策，建立健全科技人才评价和激励机制，组织实施科技人才计划，推动高端科技创新人才队伍建设。</w:t>
      </w:r>
    </w:p>
    <w:p>
      <w:pPr>
        <w:pStyle w:val="21"/>
      </w:pPr>
      <w:r>
        <w:t>（十三）承担省科学技术奖、燕赵友谊奖的申报组织工作。</w:t>
      </w:r>
    </w:p>
    <w:p>
      <w:pPr>
        <w:pStyle w:val="21"/>
      </w:pPr>
      <w:r>
        <w:t>（十四）完成区委、区政府交办的其他任务。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廊坊市广阳区科学技术局本级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按照预算管理有关规定，目前部门预算的编制实行综合预算管理，即全部收入和支出都反映在预算中。廊坊市广阳区科学技术局机关及所属事业单位的收支包含在部门预算中。</w:t>
      </w:r>
    </w:p>
    <w:p>
      <w:pPr>
        <w:pStyle w:val="22"/>
      </w:pPr>
      <w:r>
        <w:t>1、收入说明</w:t>
      </w:r>
    </w:p>
    <w:p>
      <w:pPr>
        <w:pStyle w:val="22"/>
      </w:pPr>
      <w:r>
        <w:t>反映本部门当年全部收入。2024年预算收入946.81万元，其中：一般公共预算收入946.81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廊坊市广阳区科学技术局年度部门预算中支出预算的总体情况。2024年支出预算946.81万元，其中基本支出445.22万元，包括人员经费411.74万元和日常公用经费33.48万元；项目支出501.59万元，主要为支持市县科技创新和科学普及专项资金（高企认定奖励资金）330万元，技术创新引领专项资金70万元，支持市县科技创新和科学普及专项资金（研发投入后补助）54.59万元。</w:t>
      </w:r>
    </w:p>
    <w:p>
      <w:pPr>
        <w:pStyle w:val="22"/>
      </w:pPr>
      <w:r>
        <w:t>3、比上年增减情况</w:t>
      </w:r>
    </w:p>
    <w:p>
      <w:pPr>
        <w:pStyle w:val="22"/>
      </w:pPr>
      <w:r>
        <w:t>2024年预算收支安排946.81万元，较2023年预算增加481.84万元，其中：基本支出增加10.25万元。增加人员类项目支出。项目支出增加471.59万元，主要为增加支持市县科技创新和科学普及专项资金（高企认定奖励资金），技术创新引领专项资金，支持市县科技创新和科学普及专项资金（研发投入后补助）。</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2024年，我部门机关运行经费共计安排33.48万元，主要用于日常维修、办公用房水电费、办公用房取暖费、办公用房物业管理费等日常运行支出。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2024年，我部门财政拨款“三公”经费预算安排0.00万元，其中因公出国（境）费0.00万元；公务用车购置及运维费0.00万元（其中：公务用车购置费为0.00万元，公务用车运维费2.19万元)；公务接待费0.00万元。与2023年相比增加0.00万元，增减变化的主要原因是我部门切实落实勤俭节约各项规定，压减各项三公经费支出。与2023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s="Times New Roman"/>
          <w:color w:val="000000"/>
          <w:sz w:val="28"/>
        </w:rPr>
        <w:t>（一）总体绩效目标</w:t>
      </w:r>
    </w:p>
    <w:p>
      <w:pPr>
        <w:pStyle w:val="25"/>
      </w:pPr>
      <w:r>
        <w:t xml:space="preserve">廊坊市广阳区科学技术局总体绩效目标 </w:t>
      </w:r>
    </w:p>
    <w:p>
      <w:pPr>
        <w:pStyle w:val="25"/>
      </w:pPr>
      <w:r>
        <w:t>1、开展高新技术企业申报、认定工作。</w:t>
      </w:r>
    </w:p>
    <w:p>
      <w:pPr>
        <w:pStyle w:val="25"/>
      </w:pPr>
      <w:r>
        <w:t>2、开展科技型中小企业申报、认定工作。</w:t>
      </w:r>
    </w:p>
    <w:p>
      <w:pPr>
        <w:pStyle w:val="25"/>
      </w:pPr>
      <w:r>
        <w:t>3、开展企业技术研发中心申报、认定工作</w:t>
      </w:r>
    </w:p>
    <w:p>
      <w:pPr>
        <w:pStyle w:val="25"/>
      </w:pPr>
      <w:r>
        <w:t>4、开展市级众创空间申报、认定工作。</w:t>
      </w:r>
    </w:p>
    <w:p>
      <w:pPr>
        <w:pStyle w:val="25"/>
      </w:pPr>
      <w:r>
        <w:t>5、开展市级科技企业孵化器申报认定工作。</w:t>
      </w:r>
    </w:p>
    <w:p>
      <w:pPr>
        <w:pStyle w:val="25"/>
      </w:pPr>
      <w:r>
        <w:t>6、支持省级双创示范基地建设协助市科技局做好省级“双创”示范基地建设。</w:t>
      </w:r>
    </w:p>
    <w:p>
      <w:pPr>
        <w:spacing w:line="500" w:lineRule="exact"/>
        <w:ind w:firstLine="560"/>
      </w:pPr>
      <w:r>
        <w:rPr>
          <w:rFonts w:eastAsia="方正仿宋_GBK" w:cs="Times New Roman"/>
          <w:color w:val="000000"/>
          <w:sz w:val="28"/>
        </w:rPr>
        <w:t>（二）分项绩效目标</w:t>
      </w:r>
    </w:p>
    <w:p>
      <w:pPr>
        <w:pStyle w:val="26"/>
      </w:pPr>
      <w:r>
        <w:t>廊坊市广阳区科学技术局分项绩效目标</w:t>
      </w:r>
    </w:p>
    <w:p>
      <w:pPr>
        <w:pStyle w:val="26"/>
      </w:pPr>
      <w:r>
        <w:t>1、支持科技型中小企业技术创新</w:t>
      </w:r>
    </w:p>
    <w:p>
      <w:pPr>
        <w:pStyle w:val="26"/>
      </w:pPr>
      <w:r>
        <w:t>绩效目标：加强落实申报国家、省、市科学计划项目数量。申报研究开发及产业化的产品、软件、系统、专用设备等项目数量。支持科技型中小企业技术创新，发挥财政资金引导作用，推动科技型中小企业技术创新能力不断增强；发挥科技基金作用，逐步建立有利于促进企业自主创新的多元化、多层次、多渠道科技投融资体系。</w:t>
      </w:r>
    </w:p>
    <w:p>
      <w:pPr>
        <w:pStyle w:val="26"/>
      </w:pPr>
      <w:r>
        <w:t>绩效指标：兑现科技型中小企业申报认定任务，鼓励企业申报科技型中小企业。扩大科技型中小企业增量，增加科技型中小企业认定数量。</w:t>
      </w:r>
    </w:p>
    <w:p>
      <w:pPr>
        <w:pStyle w:val="26"/>
      </w:pPr>
      <w:r>
        <w:t>2、科技创新平台建设</w:t>
      </w:r>
    </w:p>
    <w:p>
      <w:pPr>
        <w:pStyle w:val="26"/>
      </w:pPr>
      <w:r>
        <w:t>绩效目标：通过科技创新平台建设，培育高质量发展新动能，为企业创新提供科技支撑。</w:t>
      </w:r>
    </w:p>
    <w:p>
      <w:pPr>
        <w:pStyle w:val="26"/>
      </w:pPr>
      <w:r>
        <w:t>绩效指标：科技创新平台设备、人才等科研条件进一步改善，各类科技资源配置更加合理，助推科技创新能力不断增强。</w:t>
      </w:r>
    </w:p>
    <w:p>
      <w:pPr>
        <w:spacing w:line="500" w:lineRule="exact"/>
        <w:ind w:firstLine="560"/>
      </w:pPr>
      <w:r>
        <w:rPr>
          <w:rFonts w:eastAsia="方正仿宋_GBK" w:cs="Times New Roman"/>
          <w:color w:val="000000"/>
          <w:sz w:val="28"/>
        </w:rPr>
        <w:t>（三）工作保障措施</w:t>
      </w:r>
    </w:p>
    <w:p>
      <w:pPr>
        <w:pStyle w:val="27"/>
      </w:pPr>
      <w:r>
        <w:t>2025年广阳区科学技术局工作保障及措施</w:t>
      </w:r>
    </w:p>
    <w:p>
      <w:pPr>
        <w:pStyle w:val="27"/>
      </w:pPr>
    </w:p>
    <w:p>
      <w:pPr>
        <w:pStyle w:val="27"/>
      </w:pPr>
      <w:r>
        <w:t>2025年度科技工作任务已经确定，按照局党组工作要求，各股室对应承担的工作任务进行了梳理，经主管领导审核把关后，以台账的形式上报局办公室。办公室对各股室上报的台账，逐条对照市、区委重点工作和股室“三定职能”进行了审核，确保工作不落项。为如期圆满完成各项目标任务，特提出如下要求：</w:t>
      </w:r>
    </w:p>
    <w:p>
      <w:pPr>
        <w:pStyle w:val="27"/>
      </w:pPr>
      <w:r>
        <w:t>1、建立工作日志制度。要注重工作积累，详细记录每天工作内容和领导交办的临时性工作任务进展情况、遇到的问题和解决问题的思路、方法，做到日事日清，提高工作技能和工作执行力。</w:t>
      </w:r>
    </w:p>
    <w:p>
      <w:pPr>
        <w:pStyle w:val="27"/>
      </w:pPr>
      <w:r>
        <w:t>2、建立周调度制度。每周一召开领导班子成员碰头会，由局长主持，听取分管领导对负责股室上一周工作进展情况的汇报，协调解决台账所列任务进展中遇到的困难和问题。</w:t>
      </w:r>
    </w:p>
    <w:p>
      <w:pPr>
        <w:pStyle w:val="27"/>
      </w:pPr>
      <w:r>
        <w:t>3、建立月汇报制度。每月中旬，由主管领导按照台账所列任务，听取分管股室的工作汇报，逐项掌握进度，侧重发现问题、分析问题、研究问题、解决问题，共同研究改进工作的方法和措施。</w:t>
      </w:r>
    </w:p>
    <w:p>
      <w:pPr>
        <w:pStyle w:val="27"/>
      </w:pPr>
      <w:r>
        <w:t>4、建立月督导制度。试行局领导月度值班督导（局领导月度督导值班表附后）。每月25日，由当月值班局领导和下月值班局领导共同听取各股室工作完成情况汇报，各股室要按照当月台账所列任务，逐条汇报完成情况，对没有按照时间节点完成的，要详细说明原因和拟完成时限。对当月股室完成的调研报告，值班局领导要审核把关后，同意上报局主要领导。要切实履行好监督责任，要逐项进行讲评，总结好的经验和做法，解决问题和不足，并列出改进意见。对没有按照时间节点完成目标任务的股室，要视情况追究股室主要负责同志责任，并将具体情况通报给其他分管领导。办公室要做好督导汇报会记录，并在下周一的党组会上做汇报。</w:t>
      </w:r>
    </w:p>
    <w:p>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5、建立季度报制度。办公室将各股室每月台账完成情况，认真汇总，按照股室性质，既全面梳理，又突出重点，特别是着重分析收入完成情况，支出进度、保障措施的落实等按季度形成专题督导报告，在全局通报。</w:t>
      </w: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Layout w:type="fixed"/>
        <w:tblCellMar>
          <w:top w:w="0" w:type="dxa"/>
          <w:left w:w="0" w:type="dxa"/>
          <w:bottom w:w="0" w:type="dxa"/>
          <w:right w:w="0" w:type="dxa"/>
        </w:tblCellMar>
      </w:tblPr>
      <w:tblGrid>
        <w:gridCol w:w="1057"/>
        <w:gridCol w:w="1256"/>
        <w:gridCol w:w="2171"/>
        <w:gridCol w:w="1963"/>
        <w:gridCol w:w="4781"/>
        <w:gridCol w:w="673"/>
        <w:gridCol w:w="644"/>
        <w:gridCol w:w="1162"/>
        <w:gridCol w:w="1123"/>
      </w:tblGrid>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shd w:val="clear" w:color="auto" w:fill="auto"/>
            <w:tcMar>
              <w:top w:w="15" w:type="dxa"/>
              <w:left w:w="15" w:type="dxa"/>
              <w:bottom w:w="0" w:type="dxa"/>
              <w:right w:w="15" w:type="dxa"/>
            </w:tcMar>
            <w:vAlign w:val="center"/>
          </w:tcPr>
          <w:p>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56" w:type="pct"/>
            <w:vMerge w:val="restart"/>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423" w:type="pct"/>
            <w:vMerge w:val="restart"/>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731" w:type="pct"/>
            <w:vMerge w:val="restart"/>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661" w:type="pct"/>
            <w:vMerge w:val="restart"/>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611" w:type="pct"/>
            <w:vMerge w:val="restart"/>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835" w:type="pct"/>
            <w:gridSpan w:val="3"/>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78" w:type="pct"/>
            <w:vMerge w:val="restart"/>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585" w:hRule="atLeast"/>
          <w:jc w:val="center"/>
        </w:trPr>
        <w:tc>
          <w:tcPr>
            <w:tcW w:w="356" w:type="pct"/>
            <w:vMerge w:val="continue"/>
            <w:shd w:val="clear" w:color="auto" w:fill="FFFFFF" w:themeFill="background1"/>
            <w:vAlign w:val="center"/>
          </w:tcPr>
          <w:p>
            <w:pPr>
              <w:jc w:val="center"/>
              <w:rPr>
                <w:rFonts w:ascii="宋体" w:hAnsi="宋体" w:eastAsia="宋体" w:cs="宋体"/>
                <w:color w:val="000000"/>
                <w:sz w:val="22"/>
                <w:szCs w:val="22"/>
              </w:rPr>
            </w:pPr>
          </w:p>
        </w:tc>
        <w:tc>
          <w:tcPr>
            <w:tcW w:w="423" w:type="pct"/>
            <w:vMerge w:val="continue"/>
            <w:shd w:val="clear" w:color="auto" w:fill="FFFFFF" w:themeFill="background1"/>
            <w:vAlign w:val="center"/>
          </w:tcPr>
          <w:p>
            <w:pPr>
              <w:jc w:val="center"/>
              <w:rPr>
                <w:rFonts w:ascii="宋体" w:hAnsi="宋体" w:eastAsia="宋体" w:cs="宋体"/>
                <w:color w:val="000000"/>
                <w:sz w:val="22"/>
                <w:szCs w:val="22"/>
              </w:rPr>
            </w:pPr>
          </w:p>
        </w:tc>
        <w:tc>
          <w:tcPr>
            <w:tcW w:w="731" w:type="pct"/>
            <w:vMerge w:val="continue"/>
            <w:shd w:val="clear" w:color="auto" w:fill="FFFFFF" w:themeFill="background1"/>
            <w:vAlign w:val="center"/>
          </w:tcPr>
          <w:p>
            <w:pPr>
              <w:jc w:val="center"/>
              <w:rPr>
                <w:rFonts w:ascii="宋体" w:hAnsi="宋体" w:eastAsia="宋体" w:cs="宋体"/>
                <w:color w:val="000000"/>
                <w:sz w:val="22"/>
                <w:szCs w:val="22"/>
              </w:rPr>
            </w:pPr>
          </w:p>
        </w:tc>
        <w:tc>
          <w:tcPr>
            <w:tcW w:w="661" w:type="pct"/>
            <w:vMerge w:val="continue"/>
            <w:shd w:val="clear" w:color="auto" w:fill="FFFFFF" w:themeFill="background1"/>
            <w:vAlign w:val="center"/>
          </w:tcPr>
          <w:p>
            <w:pPr>
              <w:jc w:val="center"/>
              <w:rPr>
                <w:rFonts w:ascii="宋体" w:hAnsi="宋体" w:eastAsia="宋体" w:cs="宋体"/>
                <w:color w:val="000000"/>
                <w:sz w:val="22"/>
                <w:szCs w:val="22"/>
              </w:rPr>
            </w:pPr>
          </w:p>
        </w:tc>
        <w:tc>
          <w:tcPr>
            <w:tcW w:w="1611" w:type="pct"/>
            <w:vMerge w:val="continue"/>
            <w:shd w:val="clear" w:color="auto" w:fill="FFFFFF" w:themeFill="background1"/>
            <w:vAlign w:val="center"/>
          </w:tcPr>
          <w:p>
            <w:pPr>
              <w:jc w:val="center"/>
              <w:rPr>
                <w:rFonts w:ascii="宋体" w:hAnsi="宋体" w:eastAsia="宋体" w:cs="宋体"/>
                <w:color w:val="000000"/>
                <w:sz w:val="22"/>
                <w:szCs w:val="22"/>
              </w:rPr>
            </w:pPr>
          </w:p>
        </w:tc>
        <w:tc>
          <w:tcPr>
            <w:tcW w:w="226" w:type="pct"/>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17" w:type="pct"/>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391" w:type="pct"/>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78" w:type="pct"/>
            <w:vMerge w:val="continue"/>
            <w:shd w:val="clear" w:color="auto" w:fill="FFFFFF" w:themeFill="background1"/>
            <w:vAlign w:val="center"/>
          </w:tcPr>
          <w:p>
            <w:pPr>
              <w:jc w:val="center"/>
              <w:rPr>
                <w:rFonts w:ascii="宋体" w:hAnsi="宋体" w:eastAsia="宋体" w:cs="宋体"/>
                <w:color w:val="000000"/>
                <w:sz w:val="22"/>
                <w:szCs w:val="22"/>
              </w:rPr>
            </w:pP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56" w:type="pct"/>
            <w:vMerge w:val="restar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423" w:type="pct"/>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73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25</w:t>
            </w:r>
            <w:r>
              <w:rPr>
                <w:rFonts w:hint="eastAsia" w:ascii="宋体" w:hAnsi="宋体" w:eastAsia="宋体" w:cs="宋体"/>
                <w:color w:val="000000"/>
                <w:sz w:val="22"/>
                <w:szCs w:val="22"/>
              </w:rPr>
              <w:t>年科技型研发企业认定数量</w:t>
            </w:r>
          </w:p>
        </w:tc>
        <w:tc>
          <w:tcPr>
            <w:tcW w:w="66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科技型研发企业认定数量</w:t>
            </w:r>
          </w:p>
        </w:tc>
        <w:tc>
          <w:tcPr>
            <w:tcW w:w="161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26"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17"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9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按照文件积极鼓励企业申报</w:t>
            </w:r>
          </w:p>
        </w:tc>
        <w:tc>
          <w:tcPr>
            <w:tcW w:w="378"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省通知</w:t>
            </w: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56" w:type="pct"/>
            <w:vMerge w:val="continue"/>
            <w:shd w:val="clear" w:color="auto" w:fill="FFFFFF" w:themeFill="background1"/>
            <w:vAlign w:val="center"/>
          </w:tcPr>
          <w:p>
            <w:pPr>
              <w:jc w:val="center"/>
              <w:rPr>
                <w:rFonts w:ascii="Calibri" w:hAnsi="Calibri" w:eastAsia="宋体" w:cs="Calibri"/>
                <w:color w:val="000000"/>
                <w:sz w:val="22"/>
                <w:szCs w:val="22"/>
              </w:rPr>
            </w:pPr>
          </w:p>
        </w:tc>
        <w:tc>
          <w:tcPr>
            <w:tcW w:w="423" w:type="pct"/>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73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财政拨款保障率</w:t>
            </w:r>
          </w:p>
        </w:tc>
        <w:tc>
          <w:tcPr>
            <w:tcW w:w="66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保障机关人员经费正常拨付</w:t>
            </w:r>
          </w:p>
        </w:tc>
        <w:tc>
          <w:tcPr>
            <w:tcW w:w="161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26"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17"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39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拨款凭证</w:t>
            </w: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56" w:type="pct"/>
            <w:vMerge w:val="continue"/>
            <w:shd w:val="clear" w:color="auto" w:fill="FFFFFF" w:themeFill="background1"/>
            <w:vAlign w:val="center"/>
          </w:tcPr>
          <w:p>
            <w:pPr>
              <w:jc w:val="center"/>
              <w:rPr>
                <w:rFonts w:ascii="Calibri" w:hAnsi="Calibri" w:eastAsia="宋体" w:cs="Calibri"/>
                <w:color w:val="000000"/>
                <w:sz w:val="22"/>
                <w:szCs w:val="22"/>
              </w:rPr>
            </w:pPr>
          </w:p>
        </w:tc>
        <w:tc>
          <w:tcPr>
            <w:tcW w:w="423" w:type="pct"/>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73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资金拨付及时性</w:t>
            </w:r>
          </w:p>
        </w:tc>
        <w:tc>
          <w:tcPr>
            <w:tcW w:w="66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反应资金拨付情况</w:t>
            </w:r>
          </w:p>
        </w:tc>
        <w:tc>
          <w:tcPr>
            <w:tcW w:w="161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26"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17"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9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w:t>
            </w:r>
          </w:p>
        </w:tc>
        <w:tc>
          <w:tcPr>
            <w:tcW w:w="378"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拨款凭证</w:t>
            </w: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56" w:type="pct"/>
            <w:vMerge w:val="continue"/>
            <w:shd w:val="clear" w:color="auto" w:fill="FFFFFF" w:themeFill="background1"/>
            <w:vAlign w:val="center"/>
          </w:tcPr>
          <w:p>
            <w:pPr>
              <w:jc w:val="center"/>
              <w:rPr>
                <w:rFonts w:ascii="Calibri" w:hAnsi="Calibri" w:eastAsia="宋体" w:cs="Calibri"/>
                <w:color w:val="000000"/>
                <w:sz w:val="22"/>
                <w:szCs w:val="22"/>
              </w:rPr>
            </w:pPr>
          </w:p>
        </w:tc>
        <w:tc>
          <w:tcPr>
            <w:tcW w:w="423" w:type="pct"/>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73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及时率</w:t>
            </w:r>
          </w:p>
        </w:tc>
        <w:tc>
          <w:tcPr>
            <w:tcW w:w="66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及时率</w:t>
            </w:r>
          </w:p>
        </w:tc>
        <w:tc>
          <w:tcPr>
            <w:tcW w:w="161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26"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17"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39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拨款凭证</w:t>
            </w: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56" w:type="pct"/>
            <w:vMerge w:val="restar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423" w:type="pct"/>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73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促进成果转化</w:t>
            </w:r>
          </w:p>
        </w:tc>
        <w:tc>
          <w:tcPr>
            <w:tcW w:w="66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促进成果转化</w:t>
            </w:r>
          </w:p>
        </w:tc>
        <w:tc>
          <w:tcPr>
            <w:tcW w:w="161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26"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17"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9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促进</w:t>
            </w:r>
          </w:p>
        </w:tc>
        <w:tc>
          <w:tcPr>
            <w:tcW w:w="378"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文件标准</w:t>
            </w: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56" w:type="pct"/>
            <w:vMerge w:val="continue"/>
            <w:shd w:val="clear" w:color="auto" w:fill="FFFFFF" w:themeFill="background1"/>
            <w:vAlign w:val="center"/>
          </w:tcPr>
          <w:p>
            <w:pPr>
              <w:jc w:val="center"/>
              <w:rPr>
                <w:rFonts w:ascii="Calibri" w:hAnsi="Calibri" w:eastAsia="宋体" w:cs="Calibri"/>
                <w:color w:val="000000"/>
                <w:sz w:val="22"/>
                <w:szCs w:val="22"/>
              </w:rPr>
            </w:pPr>
          </w:p>
        </w:tc>
        <w:tc>
          <w:tcPr>
            <w:tcW w:w="423" w:type="pct"/>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可持续影响指标</w:t>
            </w:r>
          </w:p>
        </w:tc>
        <w:tc>
          <w:tcPr>
            <w:tcW w:w="73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提供优质服务</w:t>
            </w:r>
          </w:p>
        </w:tc>
        <w:tc>
          <w:tcPr>
            <w:tcW w:w="66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提供优质服务</w:t>
            </w:r>
          </w:p>
        </w:tc>
        <w:tc>
          <w:tcPr>
            <w:tcW w:w="161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26"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17"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9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优化</w:t>
            </w:r>
          </w:p>
        </w:tc>
        <w:tc>
          <w:tcPr>
            <w:tcW w:w="378"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文件标准</w:t>
            </w: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56" w:type="pct"/>
            <w:vMerge w:val="continue"/>
            <w:shd w:val="clear" w:color="auto" w:fill="FFFFFF" w:themeFill="background1"/>
            <w:vAlign w:val="center"/>
          </w:tcPr>
          <w:p>
            <w:pPr>
              <w:jc w:val="center"/>
              <w:rPr>
                <w:rFonts w:ascii="Calibri" w:hAnsi="Calibri" w:eastAsia="宋体" w:cs="Calibri"/>
                <w:color w:val="000000"/>
                <w:sz w:val="22"/>
                <w:szCs w:val="22"/>
              </w:rPr>
            </w:pPr>
          </w:p>
        </w:tc>
        <w:tc>
          <w:tcPr>
            <w:tcW w:w="423" w:type="pct"/>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经济效益指标</w:t>
            </w:r>
          </w:p>
        </w:tc>
        <w:tc>
          <w:tcPr>
            <w:tcW w:w="73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财政收入占比</w:t>
            </w:r>
          </w:p>
        </w:tc>
        <w:tc>
          <w:tcPr>
            <w:tcW w:w="66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财政收入占比</w:t>
            </w:r>
          </w:p>
        </w:tc>
        <w:tc>
          <w:tcPr>
            <w:tcW w:w="161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26"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17"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391"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拨款凭证</w:t>
            </w:r>
          </w:p>
        </w:tc>
      </w:tr>
      <w:tr>
        <w:tblPrEx>
          <w:tblBorders>
            <w:top w:val="single" w:color="000000" w:sz="8" w:space="0"/>
            <w:left w:val="single" w:color="auto" w:sz="8" w:space="0"/>
            <w:bottom w:val="single" w:color="B0C4DE" w:sz="8" w:space="0"/>
            <w:right w:val="single" w:color="auto" w:sz="8" w:space="0"/>
            <w:insideH w:val="single" w:color="000000" w:sz="8" w:space="0"/>
            <w:insideV w:val="single" w:color="auto" w:sz="8" w:space="0"/>
          </w:tblBorders>
          <w:tblCellMar>
            <w:top w:w="0" w:type="dxa"/>
            <w:left w:w="0" w:type="dxa"/>
            <w:bottom w:w="0" w:type="dxa"/>
            <w:right w:w="0" w:type="dxa"/>
          </w:tblCellMar>
        </w:tblPrEx>
        <w:trPr>
          <w:cantSplit/>
          <w:trHeight w:val="450" w:hRule="atLeast"/>
          <w:jc w:val="center"/>
        </w:trPr>
        <w:tc>
          <w:tcPr>
            <w:tcW w:w="356" w:type="pct"/>
            <w:tcBorders>
              <w:left w:val="single" w:color="000000" w:sz="8" w:space="0"/>
              <w:bottom w:val="single" w:color="000000" w:sz="8" w:space="0"/>
              <w:right w:val="single" w:color="000000"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423" w:type="pct"/>
            <w:tcBorders>
              <w:left w:val="single" w:color="000000" w:sz="8" w:space="0"/>
              <w:bottom w:val="single" w:color="000000" w:sz="8" w:space="0"/>
              <w:right w:val="single" w:color="000000"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731" w:type="pct"/>
            <w:tcBorders>
              <w:left w:val="single" w:color="000000" w:sz="8" w:space="0"/>
              <w:bottom w:val="single" w:color="000000" w:sz="8" w:space="0"/>
              <w:right w:val="single" w:color="000000"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服务企业满意度</w:t>
            </w:r>
          </w:p>
        </w:tc>
        <w:tc>
          <w:tcPr>
            <w:tcW w:w="661" w:type="pct"/>
            <w:tcBorders>
              <w:left w:val="single" w:color="000000" w:sz="8" w:space="0"/>
              <w:bottom w:val="single" w:color="000000" w:sz="8" w:space="0"/>
              <w:right w:val="single" w:color="000000"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服务企业满意度</w:t>
            </w:r>
          </w:p>
        </w:tc>
        <w:tc>
          <w:tcPr>
            <w:tcW w:w="1611" w:type="pct"/>
            <w:tcBorders>
              <w:left w:val="single" w:color="000000" w:sz="8" w:space="0"/>
              <w:bottom w:val="single" w:color="000000" w:sz="8" w:space="0"/>
              <w:right w:val="single" w:color="000000"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26" w:type="pct"/>
            <w:tcBorders>
              <w:left w:val="single" w:color="000000" w:sz="8" w:space="0"/>
              <w:bottom w:val="single" w:color="000000" w:sz="8" w:space="0"/>
              <w:right w:val="single" w:color="000000"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17" w:type="pct"/>
            <w:tcBorders>
              <w:left w:val="single" w:color="000000" w:sz="8" w:space="0"/>
              <w:bottom w:val="single" w:color="000000" w:sz="8" w:space="0"/>
              <w:right w:val="single" w:color="000000"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391" w:type="pct"/>
            <w:tcBorders>
              <w:left w:val="single" w:color="000000" w:sz="8" w:space="0"/>
              <w:bottom w:val="single" w:color="000000" w:sz="8" w:space="0"/>
              <w:right w:val="single" w:color="000000"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78" w:type="pct"/>
            <w:tcBorders>
              <w:left w:val="single" w:color="000000" w:sz="8" w:space="0"/>
              <w:bottom w:val="single" w:color="000000" w:sz="8" w:space="0"/>
              <w:right w:val="single" w:color="000000"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33" w:name="_GoBack"/>
      <w:bookmarkEnd w:id="33"/>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1、2024年科技创新项目经费（揭榜挂帅科技项目）[市级]绩效目标表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13100324P00710311900B</w:t>
            </w:r>
          </w:p>
        </w:tc>
        <w:tc>
          <w:tcPr>
            <w:tcW w:w="2835" w:type="dxa"/>
            <w:vAlign w:val="center"/>
          </w:tcPr>
          <w:p>
            <w:pPr>
              <w:pStyle w:val="14"/>
            </w:pPr>
            <w:r>
              <w:t>项目名称</w:t>
            </w:r>
          </w:p>
        </w:tc>
        <w:tc>
          <w:tcPr>
            <w:tcW w:w="6095" w:type="dxa"/>
            <w:gridSpan w:val="3"/>
            <w:vAlign w:val="center"/>
          </w:tcPr>
          <w:p>
            <w:pPr>
              <w:pStyle w:val="16"/>
            </w:pPr>
            <w:r>
              <w:t>2024年科技创新项目经费（揭榜挂帅科技项目）[市级]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50.00</w:t>
            </w:r>
          </w:p>
        </w:tc>
        <w:tc>
          <w:tcPr>
            <w:tcW w:w="2835" w:type="dxa"/>
            <w:vAlign w:val="center"/>
          </w:tcPr>
          <w:p>
            <w:pPr>
              <w:pStyle w:val="14"/>
            </w:pPr>
            <w:r>
              <w:t>其中：财政    资金</w:t>
            </w:r>
          </w:p>
        </w:tc>
        <w:tc>
          <w:tcPr>
            <w:tcW w:w="2551" w:type="dxa"/>
            <w:vAlign w:val="center"/>
          </w:tcPr>
          <w:p>
            <w:pPr>
              <w:pStyle w:val="16"/>
            </w:pPr>
            <w:r>
              <w:t>50.00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资金主要用于揭榜挂帅补助资金项目支出。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1.完成2024年度科技型企业揭榜挂帅补助资金的发放工作</w:t>
            </w:r>
          </w:p>
          <w:p>
            <w:pPr>
              <w:pStyle w:val="16"/>
            </w:pPr>
            <w:r>
              <w:t>2.引导企业提升科技攻关水平</w:t>
            </w:r>
          </w:p>
          <w:p>
            <w:pPr>
              <w:pStyle w:val="16"/>
            </w:pPr>
            <w:r>
              <w:t>3.引导企业提升科技攻关水平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补助企业数量</w:t>
            </w:r>
          </w:p>
        </w:tc>
        <w:tc>
          <w:tcPr>
            <w:tcW w:w="5386" w:type="dxa"/>
            <w:vAlign w:val="center"/>
          </w:tcPr>
          <w:p>
            <w:pPr>
              <w:pStyle w:val="16"/>
            </w:pPr>
            <w:r>
              <w:t>揭榜挂帅科技攻关项目</w:t>
            </w:r>
          </w:p>
        </w:tc>
        <w:tc>
          <w:tcPr>
            <w:tcW w:w="2268" w:type="dxa"/>
            <w:vAlign w:val="center"/>
          </w:tcPr>
          <w:p>
            <w:pPr>
              <w:pStyle w:val="16"/>
            </w:pPr>
            <w:r>
              <w:t>1家</w:t>
            </w:r>
          </w:p>
        </w:tc>
        <w:tc>
          <w:tcPr>
            <w:tcW w:w="1276" w:type="dxa"/>
            <w:vAlign w:val="center"/>
          </w:tcPr>
          <w:p>
            <w:pPr>
              <w:pStyle w:val="16"/>
            </w:pPr>
            <w:r>
              <w:t>市通知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补助企业资质条件达标率</w:t>
            </w:r>
          </w:p>
        </w:tc>
        <w:tc>
          <w:tcPr>
            <w:tcW w:w="5386" w:type="dxa"/>
            <w:vAlign w:val="center"/>
          </w:tcPr>
          <w:p>
            <w:pPr>
              <w:pStyle w:val="16"/>
            </w:pPr>
            <w:r>
              <w:t>揭榜挂帅项目承担企业质量条件达标情况</w:t>
            </w:r>
          </w:p>
        </w:tc>
        <w:tc>
          <w:tcPr>
            <w:tcW w:w="2268" w:type="dxa"/>
            <w:vAlign w:val="center"/>
          </w:tcPr>
          <w:p>
            <w:pPr>
              <w:pStyle w:val="16"/>
            </w:pPr>
            <w:r>
              <w:t>100%</w:t>
            </w:r>
          </w:p>
        </w:tc>
        <w:tc>
          <w:tcPr>
            <w:tcW w:w="1276" w:type="dxa"/>
            <w:vAlign w:val="center"/>
          </w:tcPr>
          <w:p>
            <w:pPr>
              <w:pStyle w:val="16"/>
            </w:pPr>
            <w:r>
              <w:t>市通知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5386" w:type="dxa"/>
            <w:vAlign w:val="center"/>
          </w:tcPr>
          <w:p>
            <w:pPr>
              <w:pStyle w:val="16"/>
            </w:pPr>
            <w:r>
              <w:t>反映资金拨付情况　</w:t>
            </w:r>
          </w:p>
        </w:tc>
        <w:tc>
          <w:tcPr>
            <w:tcW w:w="2268" w:type="dxa"/>
            <w:vAlign w:val="center"/>
          </w:tcPr>
          <w:p>
            <w:pPr>
              <w:pStyle w:val="16"/>
            </w:pPr>
            <w:r>
              <w:t>及时</w:t>
            </w:r>
          </w:p>
        </w:tc>
        <w:tc>
          <w:tcPr>
            <w:tcW w:w="1276" w:type="dxa"/>
            <w:vAlign w:val="center"/>
          </w:tcPr>
          <w:p>
            <w:pPr>
              <w:pStyle w:val="16"/>
            </w:pPr>
            <w:r>
              <w:t>资金到账通知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补助奖金发放标准</w:t>
            </w:r>
          </w:p>
        </w:tc>
        <w:tc>
          <w:tcPr>
            <w:tcW w:w="5386" w:type="dxa"/>
            <w:vAlign w:val="center"/>
          </w:tcPr>
          <w:p>
            <w:pPr>
              <w:pStyle w:val="16"/>
            </w:pPr>
            <w:r>
              <w:t>以2024年第四批廊坊市科技计划项目（“揭榜挂帅”科技项目）资金金额。</w:t>
            </w:r>
          </w:p>
        </w:tc>
        <w:tc>
          <w:tcPr>
            <w:tcW w:w="2268" w:type="dxa"/>
            <w:vAlign w:val="center"/>
          </w:tcPr>
          <w:p>
            <w:pPr>
              <w:pStyle w:val="16"/>
            </w:pPr>
            <w:r>
              <w:t>50万元</w:t>
            </w:r>
          </w:p>
        </w:tc>
        <w:tc>
          <w:tcPr>
            <w:tcW w:w="1276" w:type="dxa"/>
            <w:vAlign w:val="center"/>
          </w:tcPr>
          <w:p>
            <w:pPr>
              <w:pStyle w:val="16"/>
            </w:pPr>
            <w:r>
              <w:t>文件标准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提升技术水平，促进效益提升</w:t>
            </w:r>
          </w:p>
        </w:tc>
        <w:tc>
          <w:tcPr>
            <w:tcW w:w="5386" w:type="dxa"/>
            <w:vAlign w:val="center"/>
          </w:tcPr>
          <w:p>
            <w:pPr>
              <w:pStyle w:val="16"/>
            </w:pPr>
            <w:r>
              <w:t>提升技术水平，促进效益提升</w:t>
            </w:r>
          </w:p>
        </w:tc>
        <w:tc>
          <w:tcPr>
            <w:tcW w:w="2268" w:type="dxa"/>
            <w:vAlign w:val="center"/>
          </w:tcPr>
          <w:p>
            <w:pPr>
              <w:pStyle w:val="16"/>
            </w:pPr>
            <w:r>
              <w:t>提升</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提升企业科技攻关水平</w:t>
            </w:r>
          </w:p>
        </w:tc>
        <w:tc>
          <w:tcPr>
            <w:tcW w:w="5386" w:type="dxa"/>
            <w:vAlign w:val="center"/>
          </w:tcPr>
          <w:p>
            <w:pPr>
              <w:pStyle w:val="16"/>
            </w:pPr>
            <w:r>
              <w:t>获得各级科技计划项目企业数量增加</w:t>
            </w:r>
          </w:p>
        </w:tc>
        <w:tc>
          <w:tcPr>
            <w:tcW w:w="2268" w:type="dxa"/>
            <w:vAlign w:val="center"/>
          </w:tcPr>
          <w:p>
            <w:pPr>
              <w:pStyle w:val="16"/>
            </w:pPr>
            <w:r>
              <w:t>增加</w:t>
            </w:r>
          </w:p>
        </w:tc>
        <w:tc>
          <w:tcPr>
            <w:tcW w:w="1276" w:type="dxa"/>
            <w:vAlign w:val="center"/>
          </w:tcPr>
          <w:p>
            <w:pPr>
              <w:pStyle w:val="16"/>
            </w:pPr>
            <w:r>
              <w:t>市通知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档案管理完备性</w:t>
            </w:r>
          </w:p>
        </w:tc>
        <w:tc>
          <w:tcPr>
            <w:tcW w:w="5386" w:type="dxa"/>
            <w:vAlign w:val="center"/>
          </w:tcPr>
          <w:p>
            <w:pPr>
              <w:pStyle w:val="16"/>
            </w:pPr>
            <w:r>
              <w:t>奖励的相关档案管理完备情况</w:t>
            </w:r>
          </w:p>
        </w:tc>
        <w:tc>
          <w:tcPr>
            <w:tcW w:w="2268" w:type="dxa"/>
            <w:vAlign w:val="center"/>
          </w:tcPr>
          <w:p>
            <w:pPr>
              <w:pStyle w:val="16"/>
            </w:pPr>
            <w:r>
              <w:t>完备</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补助单位满意度　</w:t>
            </w:r>
          </w:p>
        </w:tc>
        <w:tc>
          <w:tcPr>
            <w:tcW w:w="5386" w:type="dxa"/>
            <w:vAlign w:val="center"/>
          </w:tcPr>
          <w:p>
            <w:pPr>
              <w:pStyle w:val="16"/>
            </w:pPr>
            <w:r>
              <w:t>反映补助单位满意度情况　</w:t>
            </w:r>
          </w:p>
        </w:tc>
        <w:tc>
          <w:tcPr>
            <w:tcW w:w="2268" w:type="dxa"/>
            <w:vAlign w:val="center"/>
          </w:tcPr>
          <w:p>
            <w:pPr>
              <w:pStyle w:val="16"/>
            </w:pPr>
            <w:r>
              <w:t>≥90%</w:t>
            </w:r>
          </w:p>
        </w:tc>
        <w:tc>
          <w:tcPr>
            <w:tcW w:w="1276" w:type="dxa"/>
            <w:vAlign w:val="center"/>
          </w:tcPr>
          <w:p>
            <w:pPr>
              <w:pStyle w:val="16"/>
            </w:pPr>
            <w:r>
              <w:t>补助单位满意度调查</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2、2024年科技创新项目经费（科技特派团驻企补助、科技特派团团长成员补助）[市级]绩效目标表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13100324P00710311898R</w:t>
            </w:r>
          </w:p>
        </w:tc>
        <w:tc>
          <w:tcPr>
            <w:tcW w:w="2835" w:type="dxa"/>
            <w:vAlign w:val="center"/>
          </w:tcPr>
          <w:p>
            <w:pPr>
              <w:pStyle w:val="14"/>
            </w:pPr>
            <w:r>
              <w:t>项目名称</w:t>
            </w:r>
          </w:p>
        </w:tc>
        <w:tc>
          <w:tcPr>
            <w:tcW w:w="6095" w:type="dxa"/>
            <w:gridSpan w:val="3"/>
            <w:vAlign w:val="center"/>
          </w:tcPr>
          <w:p>
            <w:pPr>
              <w:pStyle w:val="16"/>
            </w:pPr>
            <w:r>
              <w:t>2024年科技创新项目经费（科技特派团驻企补助、科技特派团团长成员补助）[市级]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43.50</w:t>
            </w:r>
          </w:p>
        </w:tc>
        <w:tc>
          <w:tcPr>
            <w:tcW w:w="2835" w:type="dxa"/>
            <w:vAlign w:val="center"/>
          </w:tcPr>
          <w:p>
            <w:pPr>
              <w:pStyle w:val="14"/>
            </w:pPr>
            <w:r>
              <w:t>其中：财政    资金</w:t>
            </w:r>
          </w:p>
        </w:tc>
        <w:tc>
          <w:tcPr>
            <w:tcW w:w="2551" w:type="dxa"/>
            <w:vAlign w:val="center"/>
          </w:tcPr>
          <w:p>
            <w:pPr>
              <w:pStyle w:val="16"/>
            </w:pPr>
            <w:r>
              <w:t>43.50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主要用于科技特派团专项补助项目支出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1.加强企业和特派团之间的有效衔接，协调解决科技特派团在服务企业过程中遇到的困难和问题，鼓励企业与专家团队加强合作，争取更多科技成果落地转化。</w:t>
            </w:r>
          </w:p>
          <w:p>
            <w:pPr>
              <w:pStyle w:val="16"/>
            </w:pPr>
            <w:r>
              <w:t>2.通过科技特派团专项补助资金项目的开展，组建省、市企业科技特派团，推进科技特派团专家服务“专精特新“小巨人”企业、科技领军企业及后备入库企业、“专精特新”中小企业开展帮扶活动。</w:t>
            </w:r>
          </w:p>
          <w:p>
            <w:pPr>
              <w:pStyle w:val="16"/>
            </w:pPr>
            <w:r>
              <w:t>3.加强企业和特派团之间的有效衔接，协调解决科技特派团在服务企业过程中遇到的困难和问题，鼓励企业与专家团队加强合作，争取更多科技成果落地转化。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科技特派团数量</w:t>
            </w:r>
          </w:p>
        </w:tc>
        <w:tc>
          <w:tcPr>
            <w:tcW w:w="5386" w:type="dxa"/>
            <w:vAlign w:val="center"/>
          </w:tcPr>
          <w:p>
            <w:pPr>
              <w:pStyle w:val="16"/>
            </w:pPr>
            <w:r>
              <w:t>反映非省财政直管县省、市科技特派团数量情况</w:t>
            </w:r>
          </w:p>
        </w:tc>
        <w:tc>
          <w:tcPr>
            <w:tcW w:w="2268" w:type="dxa"/>
            <w:vAlign w:val="center"/>
          </w:tcPr>
          <w:p>
            <w:pPr>
              <w:pStyle w:val="16"/>
            </w:pPr>
            <w:r>
              <w:t>5家</w:t>
            </w:r>
          </w:p>
        </w:tc>
        <w:tc>
          <w:tcPr>
            <w:tcW w:w="1276" w:type="dxa"/>
            <w:vAlign w:val="center"/>
          </w:tcPr>
          <w:p>
            <w:pPr>
              <w:pStyle w:val="16"/>
            </w:pPr>
            <w:r>
              <w:t>省、市科技特派团下达通知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特派团组建规范</w:t>
            </w:r>
          </w:p>
        </w:tc>
        <w:tc>
          <w:tcPr>
            <w:tcW w:w="5386" w:type="dxa"/>
            <w:vAlign w:val="center"/>
          </w:tcPr>
          <w:p>
            <w:pPr>
              <w:pStyle w:val="16"/>
            </w:pPr>
            <w:r>
              <w:t>反应特派团的组建条件</w:t>
            </w:r>
          </w:p>
        </w:tc>
        <w:tc>
          <w:tcPr>
            <w:tcW w:w="2268" w:type="dxa"/>
            <w:vAlign w:val="center"/>
          </w:tcPr>
          <w:p>
            <w:pPr>
              <w:pStyle w:val="16"/>
            </w:pPr>
            <w:r>
              <w:t>符合</w:t>
            </w:r>
          </w:p>
        </w:tc>
        <w:tc>
          <w:tcPr>
            <w:tcW w:w="1276" w:type="dxa"/>
            <w:vAlign w:val="center"/>
          </w:tcPr>
          <w:p>
            <w:pPr>
              <w:pStyle w:val="16"/>
            </w:pPr>
            <w:r>
              <w:t>企业科技特派团任务书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奖励资金拨付及时性</w:t>
            </w:r>
          </w:p>
        </w:tc>
        <w:tc>
          <w:tcPr>
            <w:tcW w:w="5386" w:type="dxa"/>
            <w:vAlign w:val="center"/>
          </w:tcPr>
          <w:p>
            <w:pPr>
              <w:pStyle w:val="16"/>
            </w:pPr>
            <w:r>
              <w:t>反应奖励资金拨付及时情况</w:t>
            </w:r>
          </w:p>
        </w:tc>
        <w:tc>
          <w:tcPr>
            <w:tcW w:w="2268" w:type="dxa"/>
            <w:vAlign w:val="center"/>
          </w:tcPr>
          <w:p>
            <w:pPr>
              <w:pStyle w:val="16"/>
            </w:pPr>
            <w:r>
              <w:t>及时</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奖励标准</w:t>
            </w:r>
          </w:p>
        </w:tc>
        <w:tc>
          <w:tcPr>
            <w:tcW w:w="5386" w:type="dxa"/>
            <w:vAlign w:val="center"/>
          </w:tcPr>
          <w:p>
            <w:pPr>
              <w:pStyle w:val="16"/>
            </w:pPr>
            <w:r>
              <w:t>反应每个省级科技特派团奖励限额</w:t>
            </w:r>
          </w:p>
        </w:tc>
        <w:tc>
          <w:tcPr>
            <w:tcW w:w="2268" w:type="dxa"/>
            <w:vAlign w:val="center"/>
          </w:tcPr>
          <w:p>
            <w:pPr>
              <w:pStyle w:val="16"/>
            </w:pPr>
            <w:r>
              <w:t>7.5万</w:t>
            </w:r>
          </w:p>
        </w:tc>
        <w:tc>
          <w:tcPr>
            <w:tcW w:w="1276" w:type="dxa"/>
            <w:vAlign w:val="center"/>
          </w:tcPr>
          <w:p>
            <w:pPr>
              <w:pStyle w:val="16"/>
            </w:pPr>
            <w:r>
              <w:t>省、市科技特派团下达通知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奖励标准</w:t>
            </w:r>
          </w:p>
        </w:tc>
        <w:tc>
          <w:tcPr>
            <w:tcW w:w="5386" w:type="dxa"/>
            <w:vAlign w:val="center"/>
          </w:tcPr>
          <w:p>
            <w:pPr>
              <w:pStyle w:val="16"/>
            </w:pPr>
            <w:r>
              <w:t>反应每个市级科技特派团奖励限额</w:t>
            </w:r>
          </w:p>
        </w:tc>
        <w:tc>
          <w:tcPr>
            <w:tcW w:w="2268" w:type="dxa"/>
            <w:vAlign w:val="center"/>
          </w:tcPr>
          <w:p>
            <w:pPr>
              <w:pStyle w:val="16"/>
            </w:pPr>
            <w:r>
              <w:t>5万</w:t>
            </w:r>
          </w:p>
        </w:tc>
        <w:tc>
          <w:tcPr>
            <w:tcW w:w="1276" w:type="dxa"/>
            <w:vAlign w:val="center"/>
          </w:tcPr>
          <w:p>
            <w:pPr>
              <w:pStyle w:val="16"/>
            </w:pPr>
            <w:r>
              <w:t>省、市科技特派团下达通知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奖励标准</w:t>
            </w:r>
          </w:p>
        </w:tc>
        <w:tc>
          <w:tcPr>
            <w:tcW w:w="5386" w:type="dxa"/>
            <w:vAlign w:val="center"/>
          </w:tcPr>
          <w:p>
            <w:pPr>
              <w:pStyle w:val="16"/>
            </w:pPr>
            <w:r>
              <w:t>反应市级科技特派团团长每人奖励限额</w:t>
            </w:r>
          </w:p>
        </w:tc>
        <w:tc>
          <w:tcPr>
            <w:tcW w:w="2268" w:type="dxa"/>
            <w:vAlign w:val="center"/>
          </w:tcPr>
          <w:p>
            <w:pPr>
              <w:pStyle w:val="16"/>
            </w:pPr>
            <w:r>
              <w:t>2万</w:t>
            </w:r>
          </w:p>
        </w:tc>
        <w:tc>
          <w:tcPr>
            <w:tcW w:w="1276" w:type="dxa"/>
            <w:vAlign w:val="center"/>
          </w:tcPr>
          <w:p>
            <w:pPr>
              <w:pStyle w:val="16"/>
            </w:pPr>
            <w:r>
              <w:t>省、市科技特派团下达通知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奖励标准</w:t>
            </w:r>
          </w:p>
        </w:tc>
        <w:tc>
          <w:tcPr>
            <w:tcW w:w="5386" w:type="dxa"/>
            <w:vAlign w:val="center"/>
          </w:tcPr>
          <w:p>
            <w:pPr>
              <w:pStyle w:val="16"/>
            </w:pPr>
            <w:r>
              <w:t>反应市级科技特派团成员每人奖励限额</w:t>
            </w:r>
          </w:p>
        </w:tc>
        <w:tc>
          <w:tcPr>
            <w:tcW w:w="2268" w:type="dxa"/>
            <w:vAlign w:val="center"/>
          </w:tcPr>
          <w:p>
            <w:pPr>
              <w:pStyle w:val="16"/>
            </w:pPr>
            <w:r>
              <w:t>1万</w:t>
            </w:r>
          </w:p>
        </w:tc>
        <w:tc>
          <w:tcPr>
            <w:tcW w:w="1276" w:type="dxa"/>
            <w:vAlign w:val="center"/>
          </w:tcPr>
          <w:p>
            <w:pPr>
              <w:pStyle w:val="16"/>
            </w:pPr>
            <w:r>
              <w:t>省、市科技特派团下达通知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解决技术问题项数</w:t>
            </w:r>
          </w:p>
        </w:tc>
        <w:tc>
          <w:tcPr>
            <w:tcW w:w="5386" w:type="dxa"/>
            <w:vAlign w:val="center"/>
          </w:tcPr>
          <w:p>
            <w:pPr>
              <w:pStyle w:val="16"/>
            </w:pPr>
            <w:r>
              <w:t>反应科技特派团为企业解决技术难题的情况</w:t>
            </w:r>
          </w:p>
        </w:tc>
        <w:tc>
          <w:tcPr>
            <w:tcW w:w="2268" w:type="dxa"/>
            <w:vAlign w:val="center"/>
          </w:tcPr>
          <w:p>
            <w:pPr>
              <w:pStyle w:val="16"/>
            </w:pPr>
            <w:r>
              <w:t>≥6项</w:t>
            </w:r>
          </w:p>
        </w:tc>
        <w:tc>
          <w:tcPr>
            <w:tcW w:w="1276" w:type="dxa"/>
            <w:vAlign w:val="center"/>
          </w:tcPr>
          <w:p>
            <w:pPr>
              <w:pStyle w:val="16"/>
            </w:pPr>
            <w:r>
              <w:t>工作任务书、案例报告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新申请专利数量</w:t>
            </w:r>
          </w:p>
        </w:tc>
        <w:tc>
          <w:tcPr>
            <w:tcW w:w="5386" w:type="dxa"/>
            <w:vAlign w:val="center"/>
          </w:tcPr>
          <w:p>
            <w:pPr>
              <w:pStyle w:val="16"/>
            </w:pPr>
            <w:r>
              <w:t>反应科技特派团带动成果产出数量</w:t>
            </w:r>
          </w:p>
        </w:tc>
        <w:tc>
          <w:tcPr>
            <w:tcW w:w="2268" w:type="dxa"/>
            <w:vAlign w:val="center"/>
          </w:tcPr>
          <w:p>
            <w:pPr>
              <w:pStyle w:val="16"/>
            </w:pPr>
            <w:r>
              <w:t>≥12项</w:t>
            </w:r>
          </w:p>
        </w:tc>
        <w:tc>
          <w:tcPr>
            <w:tcW w:w="1276" w:type="dxa"/>
            <w:vAlign w:val="center"/>
          </w:tcPr>
          <w:p>
            <w:pPr>
              <w:pStyle w:val="16"/>
            </w:pPr>
            <w:r>
              <w:t>工作任务书、考核佐证材料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受奖励单位满意度</w:t>
            </w:r>
          </w:p>
        </w:tc>
        <w:tc>
          <w:tcPr>
            <w:tcW w:w="5386" w:type="dxa"/>
            <w:vAlign w:val="center"/>
          </w:tcPr>
          <w:p>
            <w:pPr>
              <w:pStyle w:val="16"/>
            </w:pPr>
            <w:r>
              <w:t>反应受奖励单位对奖励工作满意情况</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3、2024年科技创新项目经费（市级重大科成果转化专项资金）[市级]绩效目标表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13100324P00710311899D</w:t>
            </w:r>
          </w:p>
        </w:tc>
        <w:tc>
          <w:tcPr>
            <w:tcW w:w="2835" w:type="dxa"/>
            <w:vAlign w:val="center"/>
          </w:tcPr>
          <w:p>
            <w:pPr>
              <w:pStyle w:val="14"/>
            </w:pPr>
            <w:r>
              <w:t>项目名称</w:t>
            </w:r>
          </w:p>
        </w:tc>
        <w:tc>
          <w:tcPr>
            <w:tcW w:w="6095" w:type="dxa"/>
            <w:gridSpan w:val="3"/>
            <w:vAlign w:val="center"/>
          </w:tcPr>
          <w:p>
            <w:pPr>
              <w:pStyle w:val="16"/>
            </w:pPr>
            <w:r>
              <w:t>2024年科技创新项目经费（市级重大科成果转化专项资金）[市级]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90.00</w:t>
            </w:r>
          </w:p>
        </w:tc>
        <w:tc>
          <w:tcPr>
            <w:tcW w:w="2835" w:type="dxa"/>
            <w:vAlign w:val="center"/>
          </w:tcPr>
          <w:p>
            <w:pPr>
              <w:pStyle w:val="14"/>
            </w:pPr>
            <w:r>
              <w:t>其中：财政    资金</w:t>
            </w:r>
          </w:p>
        </w:tc>
        <w:tc>
          <w:tcPr>
            <w:tcW w:w="2551" w:type="dxa"/>
            <w:vAlign w:val="center"/>
          </w:tcPr>
          <w:p>
            <w:pPr>
              <w:pStyle w:val="16"/>
            </w:pPr>
            <w:r>
              <w:t>90.00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主要用于2024年市级重大科技成果转化专项支出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1.通过实施市级重大科技成果转化专项，支持1个项目在广阳区转化。</w:t>
            </w:r>
            <w:r>
              <w:tab/>
            </w:r>
            <w:r>
              <w:tab/>
            </w:r>
            <w:r>
              <w:tab/>
            </w:r>
            <w:r>
              <w:tab/>
            </w:r>
            <w:r>
              <w:tab/>
            </w:r>
            <w:r>
              <w:tab/>
            </w:r>
          </w:p>
          <w:p>
            <w:pPr>
              <w:pStyle w:val="16"/>
            </w:pPr>
          </w:p>
          <w:p>
            <w:pPr>
              <w:pStyle w:val="16"/>
            </w:pPr>
            <w:r>
              <w:t>2.通过实施市级重大科技成果转化专项，支持1个项目在广阳区转化。</w:t>
            </w:r>
            <w:r>
              <w:tab/>
            </w:r>
            <w:r>
              <w:tab/>
            </w:r>
            <w:r>
              <w:tab/>
            </w:r>
            <w:r>
              <w:tab/>
            </w:r>
            <w:r>
              <w:tab/>
            </w:r>
            <w:r>
              <w:tab/>
            </w:r>
          </w:p>
          <w:p>
            <w:pPr>
              <w:pStyle w:val="16"/>
            </w:pPr>
          </w:p>
          <w:p>
            <w:pPr>
              <w:pStyle w:val="16"/>
            </w:pPr>
            <w:r>
              <w:t>3.通过实施市级重大科技成果转化专项，支持1个项目在广阳区转化。</w:t>
            </w:r>
            <w:r>
              <w:tab/>
            </w:r>
            <w:r>
              <w:tab/>
            </w:r>
            <w:r>
              <w:tab/>
            </w:r>
            <w:r>
              <w:tab/>
            </w:r>
            <w:r>
              <w:tab/>
            </w:r>
            <w:r>
              <w:tab/>
            </w:r>
          </w:p>
          <w:p>
            <w:pPr>
              <w:pStyle w:val="16"/>
            </w:pP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重大科技成果转化项目数量</w:t>
            </w:r>
          </w:p>
        </w:tc>
        <w:tc>
          <w:tcPr>
            <w:tcW w:w="5386" w:type="dxa"/>
            <w:vAlign w:val="center"/>
          </w:tcPr>
          <w:p>
            <w:pPr>
              <w:pStyle w:val="16"/>
            </w:pPr>
            <w:r>
              <w:t>反正市级重大科技成果转化项目数量</w:t>
            </w:r>
          </w:p>
        </w:tc>
        <w:tc>
          <w:tcPr>
            <w:tcW w:w="2268" w:type="dxa"/>
            <w:vAlign w:val="center"/>
          </w:tcPr>
          <w:p>
            <w:pPr>
              <w:pStyle w:val="16"/>
            </w:pPr>
            <w:r>
              <w:t>1个</w:t>
            </w:r>
          </w:p>
        </w:tc>
        <w:tc>
          <w:tcPr>
            <w:tcW w:w="1276" w:type="dxa"/>
            <w:vAlign w:val="center"/>
          </w:tcPr>
          <w:p>
            <w:pPr>
              <w:pStyle w:val="16"/>
            </w:pPr>
            <w:r>
              <w:t>立项依据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资金支持准确率</w:t>
            </w:r>
          </w:p>
        </w:tc>
        <w:tc>
          <w:tcPr>
            <w:tcW w:w="5386" w:type="dxa"/>
            <w:vAlign w:val="center"/>
          </w:tcPr>
          <w:p>
            <w:pPr>
              <w:pStyle w:val="16"/>
            </w:pPr>
            <w:r>
              <w:t>反映准确奖励市级重大科技成果转化项目占计划拨款的数量比重</w:t>
            </w:r>
          </w:p>
        </w:tc>
        <w:tc>
          <w:tcPr>
            <w:tcW w:w="2268" w:type="dxa"/>
            <w:vAlign w:val="center"/>
          </w:tcPr>
          <w:p>
            <w:pPr>
              <w:pStyle w:val="16"/>
            </w:pPr>
            <w:r>
              <w:t>100%</w:t>
            </w:r>
          </w:p>
        </w:tc>
        <w:tc>
          <w:tcPr>
            <w:tcW w:w="1276" w:type="dxa"/>
            <w:vAlign w:val="center"/>
          </w:tcPr>
          <w:p>
            <w:pPr>
              <w:pStyle w:val="16"/>
            </w:pPr>
            <w:r>
              <w:t>资金下达通知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奖励资金拨付及时性</w:t>
            </w:r>
          </w:p>
        </w:tc>
        <w:tc>
          <w:tcPr>
            <w:tcW w:w="5386" w:type="dxa"/>
            <w:vAlign w:val="center"/>
          </w:tcPr>
          <w:p>
            <w:pPr>
              <w:pStyle w:val="16"/>
            </w:pPr>
            <w:r>
              <w:t>反映奖励资金拨付及时情况</w:t>
            </w:r>
          </w:p>
        </w:tc>
        <w:tc>
          <w:tcPr>
            <w:tcW w:w="2268" w:type="dxa"/>
            <w:vAlign w:val="center"/>
          </w:tcPr>
          <w:p>
            <w:pPr>
              <w:pStyle w:val="16"/>
            </w:pPr>
            <w:r>
              <w:t>及时</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奖励标准</w:t>
            </w:r>
          </w:p>
        </w:tc>
        <w:tc>
          <w:tcPr>
            <w:tcW w:w="5386" w:type="dxa"/>
            <w:vAlign w:val="center"/>
          </w:tcPr>
          <w:p>
            <w:pPr>
              <w:pStyle w:val="16"/>
            </w:pPr>
            <w:r>
              <w:t>反映单个市级重大科技成果转化项目经费限额</w:t>
            </w:r>
          </w:p>
        </w:tc>
        <w:tc>
          <w:tcPr>
            <w:tcW w:w="2268" w:type="dxa"/>
            <w:vAlign w:val="center"/>
          </w:tcPr>
          <w:p>
            <w:pPr>
              <w:pStyle w:val="16"/>
            </w:pPr>
            <w:r>
              <w:t>90万元</w:t>
            </w:r>
          </w:p>
        </w:tc>
        <w:tc>
          <w:tcPr>
            <w:tcW w:w="1276" w:type="dxa"/>
            <w:vAlign w:val="center"/>
          </w:tcPr>
          <w:p>
            <w:pPr>
              <w:pStyle w:val="16"/>
            </w:pPr>
            <w:r>
              <w:t>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新增销售收入</w:t>
            </w:r>
          </w:p>
        </w:tc>
        <w:tc>
          <w:tcPr>
            <w:tcW w:w="5386" w:type="dxa"/>
            <w:vAlign w:val="center"/>
          </w:tcPr>
          <w:p>
            <w:pPr>
              <w:pStyle w:val="16"/>
            </w:pPr>
            <w:r>
              <w:t>反映项目实施带动企业新增产值情况</w:t>
            </w:r>
          </w:p>
        </w:tc>
        <w:tc>
          <w:tcPr>
            <w:tcW w:w="2268" w:type="dxa"/>
            <w:vAlign w:val="center"/>
          </w:tcPr>
          <w:p>
            <w:pPr>
              <w:pStyle w:val="16"/>
            </w:pPr>
            <w:r>
              <w:t>≥2000万元</w:t>
            </w:r>
          </w:p>
        </w:tc>
        <w:tc>
          <w:tcPr>
            <w:tcW w:w="1276" w:type="dxa"/>
            <w:vAlign w:val="center"/>
          </w:tcPr>
          <w:p>
            <w:pPr>
              <w:pStyle w:val="16"/>
            </w:pPr>
            <w:r>
              <w:t>验收证书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推动工作开展</w:t>
            </w:r>
          </w:p>
        </w:tc>
        <w:tc>
          <w:tcPr>
            <w:tcW w:w="5386" w:type="dxa"/>
            <w:vAlign w:val="center"/>
          </w:tcPr>
          <w:p>
            <w:pPr>
              <w:pStyle w:val="16"/>
            </w:pPr>
            <w:r>
              <w:t>推动工作开展</w:t>
            </w:r>
          </w:p>
        </w:tc>
        <w:tc>
          <w:tcPr>
            <w:tcW w:w="2268" w:type="dxa"/>
            <w:vAlign w:val="center"/>
          </w:tcPr>
          <w:p>
            <w:pPr>
              <w:pStyle w:val="16"/>
            </w:pPr>
            <w:r>
              <w:t>推动</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档案管理完备性</w:t>
            </w:r>
          </w:p>
        </w:tc>
        <w:tc>
          <w:tcPr>
            <w:tcW w:w="5386" w:type="dxa"/>
            <w:vAlign w:val="center"/>
          </w:tcPr>
          <w:p>
            <w:pPr>
              <w:pStyle w:val="16"/>
            </w:pPr>
            <w:r>
              <w:t>反映立项的科技成果转化项目的相关档案管理完备情况</w:t>
            </w:r>
          </w:p>
        </w:tc>
        <w:tc>
          <w:tcPr>
            <w:tcW w:w="2268" w:type="dxa"/>
            <w:vAlign w:val="center"/>
          </w:tcPr>
          <w:p>
            <w:pPr>
              <w:pStyle w:val="16"/>
            </w:pPr>
            <w:r>
              <w:t>完备</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受奖励单位满意度</w:t>
            </w:r>
          </w:p>
        </w:tc>
        <w:tc>
          <w:tcPr>
            <w:tcW w:w="5386" w:type="dxa"/>
            <w:vAlign w:val="center"/>
          </w:tcPr>
          <w:p>
            <w:pPr>
              <w:pStyle w:val="16"/>
            </w:pPr>
            <w:r>
              <w:t>反映受奖励单位对奖励工作的满意度情况</w:t>
            </w:r>
          </w:p>
        </w:tc>
        <w:tc>
          <w:tcPr>
            <w:tcW w:w="2268" w:type="dxa"/>
            <w:vAlign w:val="center"/>
          </w:tcPr>
          <w:p>
            <w:pPr>
              <w:pStyle w:val="16"/>
            </w:pPr>
            <w:r>
              <w:t>≥90%</w:t>
            </w:r>
          </w:p>
        </w:tc>
        <w:tc>
          <w:tcPr>
            <w:tcW w:w="1276" w:type="dxa"/>
            <w:vAlign w:val="center"/>
          </w:tcPr>
          <w:p>
            <w:pPr>
              <w:pStyle w:val="16"/>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4、技术创新引导专项资金（县域科技创新跃升奖励资金）[省级]绩效目标表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13100325P00007410002Q</w:t>
            </w:r>
          </w:p>
        </w:tc>
        <w:tc>
          <w:tcPr>
            <w:tcW w:w="2835" w:type="dxa"/>
            <w:vAlign w:val="center"/>
          </w:tcPr>
          <w:p>
            <w:pPr>
              <w:pStyle w:val="14"/>
            </w:pPr>
            <w:r>
              <w:t>项目名称</w:t>
            </w:r>
          </w:p>
        </w:tc>
        <w:tc>
          <w:tcPr>
            <w:tcW w:w="6095" w:type="dxa"/>
            <w:gridSpan w:val="3"/>
            <w:vAlign w:val="center"/>
          </w:tcPr>
          <w:p>
            <w:pPr>
              <w:pStyle w:val="16"/>
            </w:pPr>
            <w:r>
              <w:t>技术创新引导专项资金（县域科技创新跃升奖励资金）[省级]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300.00</w:t>
            </w:r>
          </w:p>
        </w:tc>
        <w:tc>
          <w:tcPr>
            <w:tcW w:w="2835" w:type="dxa"/>
            <w:vAlign w:val="center"/>
          </w:tcPr>
          <w:p>
            <w:pPr>
              <w:pStyle w:val="14"/>
            </w:pPr>
            <w:r>
              <w:t>其中：财政    资金</w:t>
            </w:r>
          </w:p>
        </w:tc>
        <w:tc>
          <w:tcPr>
            <w:tcW w:w="2551" w:type="dxa"/>
            <w:vAlign w:val="center"/>
          </w:tcPr>
          <w:p>
            <w:pPr>
              <w:pStyle w:val="16"/>
            </w:pPr>
            <w:r>
              <w:t>300.00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主要用于县域科技创新跃升计划奖励资金项目支出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用于推进县域科技创新工作中组织开展的企业调查研究、工作辅导培训、科技政策宣传、创新主体培育、公共技术服务平台建设、科技成果转移转化、科技特派团创新服务以及科技金融、科技招商、产学研对接等科技创新活动。</w:t>
            </w:r>
          </w:p>
          <w:p>
            <w:pPr>
              <w:pStyle w:val="16"/>
            </w:pPr>
            <w:r>
              <w:t>2.通过县域科技创新跃升计划奖励资金项目的实施，推进县域科技创新能力整体提升，努力在2025年进一步提升县域科技创新能力，推进广阳区科技创新工作持续发展。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受惠企业数量</w:t>
            </w:r>
          </w:p>
        </w:tc>
        <w:tc>
          <w:tcPr>
            <w:tcW w:w="5386" w:type="dxa"/>
            <w:vAlign w:val="center"/>
          </w:tcPr>
          <w:p>
            <w:pPr>
              <w:pStyle w:val="16"/>
            </w:pPr>
            <w:r>
              <w:t>反映获得资金支持的企业数量</w:t>
            </w:r>
          </w:p>
        </w:tc>
        <w:tc>
          <w:tcPr>
            <w:tcW w:w="2268" w:type="dxa"/>
            <w:vAlign w:val="center"/>
          </w:tcPr>
          <w:p>
            <w:pPr>
              <w:pStyle w:val="16"/>
            </w:pPr>
            <w:r>
              <w:t>≥8个</w:t>
            </w:r>
          </w:p>
        </w:tc>
        <w:tc>
          <w:tcPr>
            <w:tcW w:w="1276" w:type="dxa"/>
            <w:vAlign w:val="center"/>
          </w:tcPr>
          <w:p>
            <w:pPr>
              <w:pStyle w:val="16"/>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资质条件达标率</w:t>
            </w:r>
          </w:p>
        </w:tc>
        <w:tc>
          <w:tcPr>
            <w:tcW w:w="5386" w:type="dxa"/>
            <w:vAlign w:val="center"/>
          </w:tcPr>
          <w:p>
            <w:pPr>
              <w:pStyle w:val="16"/>
            </w:pPr>
            <w:r>
              <w:t>反映县域跃升资金支持企业资质条件达标率</w:t>
            </w:r>
          </w:p>
        </w:tc>
        <w:tc>
          <w:tcPr>
            <w:tcW w:w="2268" w:type="dxa"/>
            <w:vAlign w:val="center"/>
          </w:tcPr>
          <w:p>
            <w:pPr>
              <w:pStyle w:val="16"/>
            </w:pPr>
            <w:r>
              <w:t>100%</w:t>
            </w:r>
          </w:p>
        </w:tc>
        <w:tc>
          <w:tcPr>
            <w:tcW w:w="1276" w:type="dxa"/>
            <w:vAlign w:val="center"/>
          </w:tcPr>
          <w:p>
            <w:pPr>
              <w:pStyle w:val="16"/>
            </w:pPr>
            <w:r>
              <w:t>资金申报通知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资金发放及时性</w:t>
            </w:r>
          </w:p>
        </w:tc>
        <w:tc>
          <w:tcPr>
            <w:tcW w:w="5386" w:type="dxa"/>
            <w:vAlign w:val="center"/>
          </w:tcPr>
          <w:p>
            <w:pPr>
              <w:pStyle w:val="16"/>
            </w:pPr>
            <w:r>
              <w:t>反映补助资金到达我单位至发放至企业的时间</w:t>
            </w:r>
          </w:p>
        </w:tc>
        <w:tc>
          <w:tcPr>
            <w:tcW w:w="2268" w:type="dxa"/>
            <w:vAlign w:val="center"/>
          </w:tcPr>
          <w:p>
            <w:pPr>
              <w:pStyle w:val="16"/>
            </w:pPr>
            <w:r>
              <w:t>≤1个月</w:t>
            </w:r>
          </w:p>
        </w:tc>
        <w:tc>
          <w:tcPr>
            <w:tcW w:w="1276" w:type="dxa"/>
            <w:vAlign w:val="center"/>
          </w:tcPr>
          <w:p>
            <w:pPr>
              <w:pStyle w:val="16"/>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成本控制</w:t>
            </w:r>
          </w:p>
        </w:tc>
        <w:tc>
          <w:tcPr>
            <w:tcW w:w="5386" w:type="dxa"/>
            <w:vAlign w:val="center"/>
          </w:tcPr>
          <w:p>
            <w:pPr>
              <w:pStyle w:val="16"/>
            </w:pPr>
            <w:r>
              <w:t>反映县域跃升资金每个企业支持额度</w:t>
            </w:r>
          </w:p>
        </w:tc>
        <w:tc>
          <w:tcPr>
            <w:tcW w:w="2268" w:type="dxa"/>
            <w:vAlign w:val="center"/>
          </w:tcPr>
          <w:p>
            <w:pPr>
              <w:pStyle w:val="16"/>
            </w:pPr>
            <w:r>
              <w:t>≤60万元</w:t>
            </w:r>
          </w:p>
        </w:tc>
        <w:tc>
          <w:tcPr>
            <w:tcW w:w="1276" w:type="dxa"/>
            <w:vAlign w:val="center"/>
          </w:tcPr>
          <w:p>
            <w:pPr>
              <w:pStyle w:val="16"/>
            </w:pPr>
            <w:r>
              <w:t>资金申报通知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带动企业投入</w:t>
            </w:r>
          </w:p>
        </w:tc>
        <w:tc>
          <w:tcPr>
            <w:tcW w:w="5386" w:type="dxa"/>
            <w:vAlign w:val="center"/>
          </w:tcPr>
          <w:p>
            <w:pPr>
              <w:pStyle w:val="16"/>
            </w:pPr>
            <w:r>
              <w:t>专项资金使用带动企业自筹资金投入　</w:t>
            </w:r>
          </w:p>
        </w:tc>
        <w:tc>
          <w:tcPr>
            <w:tcW w:w="2268" w:type="dxa"/>
            <w:vAlign w:val="center"/>
          </w:tcPr>
          <w:p>
            <w:pPr>
              <w:pStyle w:val="16"/>
            </w:pPr>
            <w:r>
              <w:t>≥300万元</w:t>
            </w:r>
          </w:p>
        </w:tc>
        <w:tc>
          <w:tcPr>
            <w:tcW w:w="1276" w:type="dxa"/>
            <w:vAlign w:val="center"/>
          </w:tcPr>
          <w:p>
            <w:pPr>
              <w:pStyle w:val="16"/>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创新能力监测水平</w:t>
            </w:r>
          </w:p>
        </w:tc>
        <w:tc>
          <w:tcPr>
            <w:tcW w:w="5386" w:type="dxa"/>
            <w:vAlign w:val="center"/>
          </w:tcPr>
          <w:p>
            <w:pPr>
              <w:pStyle w:val="16"/>
            </w:pPr>
            <w:r>
              <w:t>县域科技创新能力监测评价类别</w:t>
            </w:r>
          </w:p>
        </w:tc>
        <w:tc>
          <w:tcPr>
            <w:tcW w:w="2268" w:type="dxa"/>
            <w:vAlign w:val="center"/>
          </w:tcPr>
          <w:p>
            <w:pPr>
              <w:pStyle w:val="16"/>
            </w:pPr>
            <w:r>
              <w:t>继续保持A类县</w:t>
            </w:r>
          </w:p>
          <w:p>
            <w:pPr>
              <w:pStyle w:val="16"/>
            </w:pPr>
          </w:p>
        </w:tc>
        <w:tc>
          <w:tcPr>
            <w:tcW w:w="1276" w:type="dxa"/>
            <w:vAlign w:val="center"/>
          </w:tcPr>
          <w:p>
            <w:pPr>
              <w:pStyle w:val="16"/>
            </w:pPr>
            <w:r>
              <w:t>县域科技创新监测评价结果</w:t>
            </w:r>
          </w:p>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档案管理完备性</w:t>
            </w:r>
          </w:p>
        </w:tc>
        <w:tc>
          <w:tcPr>
            <w:tcW w:w="5386" w:type="dxa"/>
            <w:vAlign w:val="center"/>
          </w:tcPr>
          <w:p>
            <w:pPr>
              <w:pStyle w:val="16"/>
            </w:pPr>
            <w:r>
              <w:t>奖励的相关档案管理完备情况</w:t>
            </w:r>
          </w:p>
        </w:tc>
        <w:tc>
          <w:tcPr>
            <w:tcW w:w="2268" w:type="dxa"/>
            <w:vAlign w:val="center"/>
          </w:tcPr>
          <w:p>
            <w:pPr>
              <w:pStyle w:val="16"/>
            </w:pPr>
            <w:r>
              <w:t>完备</w:t>
            </w:r>
          </w:p>
        </w:tc>
        <w:tc>
          <w:tcPr>
            <w:tcW w:w="1276" w:type="dxa"/>
            <w:vAlign w:val="center"/>
          </w:tcPr>
          <w:p>
            <w:pPr>
              <w:pStyle w:val="16"/>
            </w:pPr>
            <w:r>
              <w:t>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项目单位满意度</w:t>
            </w:r>
          </w:p>
        </w:tc>
        <w:tc>
          <w:tcPr>
            <w:tcW w:w="5386" w:type="dxa"/>
            <w:vAlign w:val="center"/>
          </w:tcPr>
          <w:p>
            <w:pPr>
              <w:pStyle w:val="16"/>
            </w:pPr>
            <w:r>
              <w:t>反映项目单位满意度情况</w:t>
            </w:r>
          </w:p>
        </w:tc>
        <w:tc>
          <w:tcPr>
            <w:tcW w:w="2268" w:type="dxa"/>
            <w:vAlign w:val="center"/>
          </w:tcPr>
          <w:p>
            <w:pPr>
              <w:pStyle w:val="16"/>
            </w:pPr>
            <w:r>
              <w:t>≥95%</w:t>
            </w:r>
          </w:p>
        </w:tc>
        <w:tc>
          <w:tcPr>
            <w:tcW w:w="1276" w:type="dxa"/>
            <w:vAlign w:val="center"/>
          </w:tcPr>
          <w:p>
            <w:pPr>
              <w:pStyle w:val="16"/>
            </w:pPr>
            <w:r>
              <w:t>项目单位满意度调查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5、支持市县科技创新和科学普及专项资金[省级]绩效目标表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13100325P00007610004B</w:t>
            </w:r>
          </w:p>
        </w:tc>
        <w:tc>
          <w:tcPr>
            <w:tcW w:w="2835" w:type="dxa"/>
            <w:vAlign w:val="center"/>
          </w:tcPr>
          <w:p>
            <w:pPr>
              <w:pStyle w:val="14"/>
            </w:pPr>
            <w:r>
              <w:t>项目名称</w:t>
            </w:r>
          </w:p>
        </w:tc>
        <w:tc>
          <w:tcPr>
            <w:tcW w:w="6095" w:type="dxa"/>
            <w:gridSpan w:val="3"/>
            <w:vAlign w:val="center"/>
          </w:tcPr>
          <w:p>
            <w:pPr>
              <w:pStyle w:val="16"/>
            </w:pPr>
            <w:r>
              <w:t>支持市县科技创新和科学普及专项资金[省级]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44.61</w:t>
            </w:r>
          </w:p>
        </w:tc>
        <w:tc>
          <w:tcPr>
            <w:tcW w:w="2835" w:type="dxa"/>
            <w:vAlign w:val="center"/>
          </w:tcPr>
          <w:p>
            <w:pPr>
              <w:pStyle w:val="14"/>
            </w:pPr>
            <w:r>
              <w:t>其中：财政    资金</w:t>
            </w:r>
          </w:p>
        </w:tc>
        <w:tc>
          <w:tcPr>
            <w:tcW w:w="2551" w:type="dxa"/>
            <w:vAlign w:val="center"/>
          </w:tcPr>
          <w:p>
            <w:pPr>
              <w:pStyle w:val="16"/>
            </w:pPr>
            <w:r>
              <w:t>44.61</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资金主要用于研发投入后补助资金项目支出。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 xml:space="preserve"> </w:t>
            </w:r>
          </w:p>
        </w:tc>
        <w:tc>
          <w:tcPr>
            <w:tcW w:w="2551" w:type="dxa"/>
            <w:vAlign w:val="center"/>
          </w:tcPr>
          <w:p>
            <w:pPr>
              <w:pStyle w:val="17"/>
            </w:pPr>
            <w:r>
              <w:t xml:space="preserve"> </w:t>
            </w:r>
          </w:p>
        </w:tc>
        <w:tc>
          <w:tcPr>
            <w:tcW w:w="3544" w:type="dxa"/>
            <w:gridSpan w:val="2"/>
            <w:vAlign w:val="center"/>
          </w:tcPr>
          <w:p>
            <w:pPr>
              <w:pStyle w:val="1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1.引导企业加大研发投入，不断提高研发能力</w:t>
            </w:r>
          </w:p>
          <w:p>
            <w:pPr>
              <w:pStyle w:val="16"/>
            </w:pPr>
            <w:r>
              <w:t>2.完成2023年度科技型企业研发费用后补助资金的发放工作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补助企业数量</w:t>
            </w:r>
          </w:p>
        </w:tc>
        <w:tc>
          <w:tcPr>
            <w:tcW w:w="5386" w:type="dxa"/>
            <w:vAlign w:val="center"/>
          </w:tcPr>
          <w:p>
            <w:pPr>
              <w:pStyle w:val="16"/>
            </w:pPr>
            <w:r>
              <w:t>反映研发费用加计扣除后补助企业数量</w:t>
            </w:r>
          </w:p>
        </w:tc>
        <w:tc>
          <w:tcPr>
            <w:tcW w:w="2268" w:type="dxa"/>
            <w:vAlign w:val="center"/>
          </w:tcPr>
          <w:p>
            <w:pPr>
              <w:pStyle w:val="16"/>
            </w:pPr>
            <w:r>
              <w:t>13家</w:t>
            </w:r>
          </w:p>
        </w:tc>
        <w:tc>
          <w:tcPr>
            <w:tcW w:w="1276" w:type="dxa"/>
            <w:vAlign w:val="center"/>
          </w:tcPr>
          <w:p>
            <w:pPr>
              <w:pStyle w:val="16"/>
            </w:pPr>
            <w:r>
              <w:t>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补助企业资质条件达标率</w:t>
            </w:r>
          </w:p>
        </w:tc>
        <w:tc>
          <w:tcPr>
            <w:tcW w:w="5386" w:type="dxa"/>
            <w:vAlign w:val="center"/>
          </w:tcPr>
          <w:p>
            <w:pPr>
              <w:pStyle w:val="16"/>
            </w:pPr>
            <w:r>
              <w:t>反映享受研发投入后补助资金补助企业资质条件达标情况</w:t>
            </w:r>
          </w:p>
        </w:tc>
        <w:tc>
          <w:tcPr>
            <w:tcW w:w="2268" w:type="dxa"/>
            <w:vAlign w:val="center"/>
          </w:tcPr>
          <w:p>
            <w:pPr>
              <w:pStyle w:val="16"/>
            </w:pPr>
            <w:r>
              <w:t>100%</w:t>
            </w:r>
          </w:p>
        </w:tc>
        <w:tc>
          <w:tcPr>
            <w:tcW w:w="1276" w:type="dxa"/>
            <w:vAlign w:val="center"/>
          </w:tcPr>
          <w:p>
            <w:pPr>
              <w:pStyle w:val="16"/>
            </w:pPr>
            <w:r>
              <w:t>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5386" w:type="dxa"/>
            <w:vAlign w:val="center"/>
          </w:tcPr>
          <w:p>
            <w:pPr>
              <w:pStyle w:val="16"/>
            </w:pPr>
            <w:r>
              <w:t>反映资金拨付情况　</w:t>
            </w:r>
          </w:p>
        </w:tc>
        <w:tc>
          <w:tcPr>
            <w:tcW w:w="2268" w:type="dxa"/>
            <w:vAlign w:val="center"/>
          </w:tcPr>
          <w:p>
            <w:pPr>
              <w:pStyle w:val="16"/>
            </w:pPr>
            <w:r>
              <w:t>及时</w:t>
            </w:r>
          </w:p>
        </w:tc>
        <w:tc>
          <w:tcPr>
            <w:tcW w:w="1276" w:type="dxa"/>
            <w:vAlign w:val="center"/>
          </w:tcPr>
          <w:p>
            <w:pPr>
              <w:pStyle w:val="16"/>
            </w:pPr>
            <w:r>
              <w:t>资金到账证明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补助奖金发放标准</w:t>
            </w:r>
          </w:p>
        </w:tc>
        <w:tc>
          <w:tcPr>
            <w:tcW w:w="5386" w:type="dxa"/>
            <w:vAlign w:val="center"/>
          </w:tcPr>
          <w:p>
            <w:pPr>
              <w:pStyle w:val="16"/>
            </w:pPr>
            <w:r>
              <w:t>对营业收入2000万元以下、研发投入总额占同期营业收入的比例不低于5%的科技型企业，按照企业上一年度实际研发投入新增部分的10%予以补助，单个企业年度最高补助100万元；企业应补助资金不足1万元的，不予补助。企业研发投入以申报享受研发费用加计扣除政策优惠的研发投入为准。</w:t>
            </w:r>
          </w:p>
        </w:tc>
        <w:tc>
          <w:tcPr>
            <w:tcW w:w="2268" w:type="dxa"/>
            <w:vAlign w:val="center"/>
          </w:tcPr>
          <w:p>
            <w:pPr>
              <w:pStyle w:val="16"/>
            </w:pPr>
            <w:r>
              <w:t>10%</w:t>
            </w:r>
          </w:p>
        </w:tc>
        <w:tc>
          <w:tcPr>
            <w:tcW w:w="1276" w:type="dxa"/>
            <w:vAlign w:val="center"/>
          </w:tcPr>
          <w:p>
            <w:pPr>
              <w:pStyle w:val="16"/>
            </w:pPr>
            <w:r>
              <w:t>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提升技术水平，促进效益提升</w:t>
            </w:r>
          </w:p>
        </w:tc>
        <w:tc>
          <w:tcPr>
            <w:tcW w:w="5386" w:type="dxa"/>
            <w:vAlign w:val="center"/>
          </w:tcPr>
          <w:p>
            <w:pPr>
              <w:pStyle w:val="16"/>
            </w:pPr>
            <w:r>
              <w:t>提升技术水平，促进效益提升</w:t>
            </w:r>
          </w:p>
        </w:tc>
        <w:tc>
          <w:tcPr>
            <w:tcW w:w="2268" w:type="dxa"/>
            <w:vAlign w:val="center"/>
          </w:tcPr>
          <w:p>
            <w:pPr>
              <w:pStyle w:val="16"/>
            </w:pPr>
            <w:r>
              <w:t>提升</w:t>
            </w:r>
          </w:p>
        </w:tc>
        <w:tc>
          <w:tcPr>
            <w:tcW w:w="1276" w:type="dxa"/>
            <w:vAlign w:val="center"/>
          </w:tcPr>
          <w:p>
            <w:pPr>
              <w:pStyle w:val="16"/>
            </w:pPr>
            <w:r>
              <w:t>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企业研发投入增加</w:t>
            </w:r>
          </w:p>
        </w:tc>
        <w:tc>
          <w:tcPr>
            <w:tcW w:w="5386" w:type="dxa"/>
            <w:vAlign w:val="center"/>
          </w:tcPr>
          <w:p>
            <w:pPr>
              <w:pStyle w:val="16"/>
            </w:pPr>
            <w:r>
              <w:t>享受补助的企业2023年度研发投入比2022年度增加</w:t>
            </w:r>
          </w:p>
        </w:tc>
        <w:tc>
          <w:tcPr>
            <w:tcW w:w="2268" w:type="dxa"/>
            <w:vAlign w:val="center"/>
          </w:tcPr>
          <w:p>
            <w:pPr>
              <w:pStyle w:val="16"/>
            </w:pPr>
            <w:r>
              <w:t>较上年降低3家</w:t>
            </w:r>
          </w:p>
        </w:tc>
        <w:tc>
          <w:tcPr>
            <w:tcW w:w="1276" w:type="dxa"/>
            <w:vAlign w:val="center"/>
          </w:tcPr>
          <w:p>
            <w:pPr>
              <w:pStyle w:val="16"/>
            </w:pPr>
            <w:r>
              <w:t>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档案管理完备性</w:t>
            </w:r>
          </w:p>
        </w:tc>
        <w:tc>
          <w:tcPr>
            <w:tcW w:w="5386" w:type="dxa"/>
            <w:vAlign w:val="center"/>
          </w:tcPr>
          <w:p>
            <w:pPr>
              <w:pStyle w:val="16"/>
            </w:pPr>
            <w:r>
              <w:t>奖励的相关档案管理完备情况</w:t>
            </w:r>
          </w:p>
        </w:tc>
        <w:tc>
          <w:tcPr>
            <w:tcW w:w="2268" w:type="dxa"/>
            <w:vAlign w:val="center"/>
          </w:tcPr>
          <w:p>
            <w:pPr>
              <w:pStyle w:val="16"/>
            </w:pPr>
            <w:r>
              <w:t>完备</w:t>
            </w:r>
          </w:p>
        </w:tc>
        <w:tc>
          <w:tcPr>
            <w:tcW w:w="1276" w:type="dxa"/>
            <w:vAlign w:val="center"/>
          </w:tcPr>
          <w:p>
            <w:pPr>
              <w:pStyle w:val="16"/>
            </w:pPr>
            <w:r>
              <w:t>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补助单位满意度　</w:t>
            </w:r>
          </w:p>
        </w:tc>
        <w:tc>
          <w:tcPr>
            <w:tcW w:w="5386" w:type="dxa"/>
            <w:vAlign w:val="center"/>
          </w:tcPr>
          <w:p>
            <w:pPr>
              <w:pStyle w:val="16"/>
            </w:pPr>
            <w:r>
              <w:t>反映补助单位满意度情况　</w:t>
            </w:r>
          </w:p>
        </w:tc>
        <w:tc>
          <w:tcPr>
            <w:tcW w:w="2268" w:type="dxa"/>
            <w:vAlign w:val="center"/>
          </w:tcPr>
          <w:p>
            <w:pPr>
              <w:pStyle w:val="16"/>
            </w:pPr>
            <w:r>
              <w:t>≥90%</w:t>
            </w:r>
          </w:p>
        </w:tc>
        <w:tc>
          <w:tcPr>
            <w:tcW w:w="1276" w:type="dxa"/>
            <w:vAlign w:val="center"/>
          </w:tcPr>
          <w:p>
            <w:pPr>
              <w:pStyle w:val="16"/>
            </w:pPr>
            <w:r>
              <w:t>补助单位满意度调查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6、支持市县科技创新和科学普及专项资金（科技特派员工作站补助经费）[省级]绩效目标表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13100325P00007610006J</w:t>
            </w:r>
          </w:p>
        </w:tc>
        <w:tc>
          <w:tcPr>
            <w:tcW w:w="2835" w:type="dxa"/>
            <w:vAlign w:val="center"/>
          </w:tcPr>
          <w:p>
            <w:pPr>
              <w:pStyle w:val="14"/>
            </w:pPr>
            <w:r>
              <w:t>项目名称</w:t>
            </w:r>
          </w:p>
        </w:tc>
        <w:tc>
          <w:tcPr>
            <w:tcW w:w="6095" w:type="dxa"/>
            <w:gridSpan w:val="3"/>
            <w:vAlign w:val="center"/>
          </w:tcPr>
          <w:p>
            <w:pPr>
              <w:pStyle w:val="16"/>
            </w:pPr>
            <w:r>
              <w:t>支持市县科技创新和科学普及专项资金（科技特派员工作站补助经费）[省级]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7.00</w:t>
            </w:r>
          </w:p>
        </w:tc>
        <w:tc>
          <w:tcPr>
            <w:tcW w:w="2835" w:type="dxa"/>
            <w:vAlign w:val="center"/>
          </w:tcPr>
          <w:p>
            <w:pPr>
              <w:pStyle w:val="14"/>
            </w:pPr>
            <w:r>
              <w:t>其中：财政    资金</w:t>
            </w:r>
          </w:p>
        </w:tc>
        <w:tc>
          <w:tcPr>
            <w:tcW w:w="2551" w:type="dxa"/>
            <w:vAlign w:val="center"/>
          </w:tcPr>
          <w:p>
            <w:pPr>
              <w:pStyle w:val="16"/>
            </w:pPr>
            <w:r>
              <w:t>7.00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用于2025年科技特派员工作补助经费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1.发挥组织协调作用，以科技特派员为纽带，加快高校、科研院所科技成果在产业和企业中转化应用。</w:t>
            </w:r>
          </w:p>
          <w:p>
            <w:pPr>
              <w:pStyle w:val="16"/>
            </w:pPr>
            <w:r>
              <w:t>2.加强与服务本地的科技特派员和当地企业、农业合作社等单位的沟通联系，做好企业科技专干培育，为科技特派员服务工作做好保障。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新组建乡镇科技特派员工作站、　</w:t>
            </w:r>
          </w:p>
        </w:tc>
        <w:tc>
          <w:tcPr>
            <w:tcW w:w="5386" w:type="dxa"/>
            <w:vAlign w:val="center"/>
          </w:tcPr>
          <w:p>
            <w:pPr>
              <w:pStyle w:val="16"/>
            </w:pPr>
            <w:r>
              <w:t>实地考察新组建科技特派员工作站情况　</w:t>
            </w:r>
          </w:p>
        </w:tc>
        <w:tc>
          <w:tcPr>
            <w:tcW w:w="2268" w:type="dxa"/>
            <w:vAlign w:val="center"/>
          </w:tcPr>
          <w:p>
            <w:pPr>
              <w:pStyle w:val="16"/>
            </w:pPr>
            <w:r>
              <w:t>1家</w:t>
            </w:r>
          </w:p>
        </w:tc>
        <w:tc>
          <w:tcPr>
            <w:tcW w:w="1276" w:type="dxa"/>
            <w:vAlign w:val="center"/>
          </w:tcPr>
          <w:p>
            <w:pPr>
              <w:pStyle w:val="16"/>
            </w:pPr>
            <w:r>
              <w:t>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优秀工作站数量</w:t>
            </w:r>
          </w:p>
        </w:tc>
        <w:tc>
          <w:tcPr>
            <w:tcW w:w="5386" w:type="dxa"/>
            <w:vAlign w:val="center"/>
          </w:tcPr>
          <w:p>
            <w:pPr>
              <w:pStyle w:val="16"/>
            </w:pPr>
            <w:r>
              <w:t>考察优秀工作站数量情况</w:t>
            </w:r>
          </w:p>
        </w:tc>
        <w:tc>
          <w:tcPr>
            <w:tcW w:w="2268" w:type="dxa"/>
            <w:vAlign w:val="center"/>
          </w:tcPr>
          <w:p>
            <w:pPr>
              <w:pStyle w:val="16"/>
            </w:pPr>
            <w:r>
              <w:t>1家</w:t>
            </w:r>
          </w:p>
        </w:tc>
        <w:tc>
          <w:tcPr>
            <w:tcW w:w="1276" w:type="dxa"/>
            <w:vAlign w:val="center"/>
          </w:tcPr>
          <w:p>
            <w:pPr>
              <w:pStyle w:val="16"/>
            </w:pPr>
            <w:r>
              <w:t>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组建乡镇科级特派员工作站符合申报要求　</w:t>
            </w:r>
          </w:p>
        </w:tc>
        <w:tc>
          <w:tcPr>
            <w:tcW w:w="5386" w:type="dxa"/>
            <w:vAlign w:val="center"/>
          </w:tcPr>
          <w:p>
            <w:pPr>
              <w:pStyle w:val="16"/>
            </w:pPr>
            <w:r>
              <w:t>新组建乡镇科技特派员工作站符合申报要求　</w:t>
            </w:r>
          </w:p>
        </w:tc>
        <w:tc>
          <w:tcPr>
            <w:tcW w:w="2268" w:type="dxa"/>
            <w:vAlign w:val="center"/>
          </w:tcPr>
          <w:p>
            <w:pPr>
              <w:pStyle w:val="16"/>
            </w:pPr>
            <w:r>
              <w:t>符合</w:t>
            </w:r>
          </w:p>
        </w:tc>
        <w:tc>
          <w:tcPr>
            <w:tcW w:w="1276" w:type="dxa"/>
            <w:vAlign w:val="center"/>
          </w:tcPr>
          <w:p>
            <w:pPr>
              <w:pStyle w:val="16"/>
            </w:pPr>
            <w:r>
              <w:t>省派驻通知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奖励资金发放及时性</w:t>
            </w:r>
          </w:p>
        </w:tc>
        <w:tc>
          <w:tcPr>
            <w:tcW w:w="5386" w:type="dxa"/>
            <w:vAlign w:val="center"/>
          </w:tcPr>
          <w:p>
            <w:pPr>
              <w:pStyle w:val="16"/>
            </w:pPr>
            <w:r>
              <w:t>及时拨付资金　</w:t>
            </w:r>
          </w:p>
        </w:tc>
        <w:tc>
          <w:tcPr>
            <w:tcW w:w="2268" w:type="dxa"/>
            <w:vAlign w:val="center"/>
          </w:tcPr>
          <w:p>
            <w:pPr>
              <w:pStyle w:val="16"/>
            </w:pPr>
            <w:r>
              <w:t>及时</w:t>
            </w:r>
          </w:p>
        </w:tc>
        <w:tc>
          <w:tcPr>
            <w:tcW w:w="1276" w:type="dxa"/>
            <w:vAlign w:val="center"/>
          </w:tcPr>
          <w:p>
            <w:pPr>
              <w:pStyle w:val="16"/>
            </w:pPr>
            <w:r>
              <w:t>资金到账证明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奖金发放标准</w:t>
            </w:r>
          </w:p>
        </w:tc>
        <w:tc>
          <w:tcPr>
            <w:tcW w:w="5386" w:type="dxa"/>
            <w:vAlign w:val="center"/>
          </w:tcPr>
          <w:p>
            <w:pPr>
              <w:pStyle w:val="16"/>
            </w:pPr>
            <w:r>
              <w:t>每个新建工作站5万元</w:t>
            </w:r>
          </w:p>
        </w:tc>
        <w:tc>
          <w:tcPr>
            <w:tcW w:w="2268" w:type="dxa"/>
            <w:vAlign w:val="center"/>
          </w:tcPr>
          <w:p>
            <w:pPr>
              <w:pStyle w:val="16"/>
            </w:pPr>
            <w:r>
              <w:t>≤5万元</w:t>
            </w:r>
          </w:p>
        </w:tc>
        <w:tc>
          <w:tcPr>
            <w:tcW w:w="1276" w:type="dxa"/>
            <w:vAlign w:val="center"/>
          </w:tcPr>
          <w:p>
            <w:pPr>
              <w:pStyle w:val="16"/>
            </w:pPr>
            <w:r>
              <w:t>科技特派员资金下达通知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奖金发放标准</w:t>
            </w:r>
          </w:p>
        </w:tc>
        <w:tc>
          <w:tcPr>
            <w:tcW w:w="5386" w:type="dxa"/>
            <w:vAlign w:val="center"/>
          </w:tcPr>
          <w:p>
            <w:pPr>
              <w:pStyle w:val="16"/>
            </w:pPr>
            <w:r>
              <w:t>每个优秀工作站2万元</w:t>
            </w:r>
          </w:p>
        </w:tc>
        <w:tc>
          <w:tcPr>
            <w:tcW w:w="2268" w:type="dxa"/>
            <w:vAlign w:val="center"/>
          </w:tcPr>
          <w:p>
            <w:pPr>
              <w:pStyle w:val="16"/>
            </w:pPr>
            <w:r>
              <w:t>≤2万元</w:t>
            </w:r>
          </w:p>
        </w:tc>
        <w:tc>
          <w:tcPr>
            <w:tcW w:w="1276" w:type="dxa"/>
            <w:vAlign w:val="center"/>
          </w:tcPr>
          <w:p>
            <w:pPr>
              <w:pStyle w:val="16"/>
            </w:pPr>
            <w:r>
              <w:t>科技特派员资金下达通知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　服务企业创新发展</w:t>
            </w:r>
          </w:p>
        </w:tc>
        <w:tc>
          <w:tcPr>
            <w:tcW w:w="5386" w:type="dxa"/>
            <w:vAlign w:val="center"/>
          </w:tcPr>
          <w:p>
            <w:pPr>
              <w:pStyle w:val="16"/>
            </w:pPr>
            <w:r>
              <w:t>以科技特派员为纽带，加快高校、科研院所科技成果在产业和企业中转化应用　</w:t>
            </w:r>
          </w:p>
        </w:tc>
        <w:tc>
          <w:tcPr>
            <w:tcW w:w="2268" w:type="dxa"/>
            <w:vAlign w:val="center"/>
          </w:tcPr>
          <w:p>
            <w:pPr>
              <w:pStyle w:val="16"/>
            </w:pPr>
            <w:r>
              <w:t>≥12次</w:t>
            </w:r>
          </w:p>
        </w:tc>
        <w:tc>
          <w:tcPr>
            <w:tcW w:w="1276" w:type="dxa"/>
            <w:vAlign w:val="center"/>
          </w:tcPr>
          <w:p>
            <w:pPr>
              <w:pStyle w:val="16"/>
            </w:pPr>
            <w:r>
              <w:t>服务企业次数、工作站工作记录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工作站将进一步完善科企协同机制，促进人才下沉，大力推动科技特派员工作高质量开展</w:t>
            </w:r>
          </w:p>
        </w:tc>
        <w:tc>
          <w:tcPr>
            <w:tcW w:w="5386" w:type="dxa"/>
            <w:vAlign w:val="center"/>
          </w:tcPr>
          <w:p>
            <w:pPr>
              <w:pStyle w:val="16"/>
            </w:pPr>
            <w:r>
              <w:t>工作站将进一步完善科企协同机制，促进人才下沉，大力推动科技特派员工作高质量开展</w:t>
            </w:r>
          </w:p>
        </w:tc>
        <w:tc>
          <w:tcPr>
            <w:tcW w:w="2268" w:type="dxa"/>
            <w:vAlign w:val="center"/>
          </w:tcPr>
          <w:p>
            <w:pPr>
              <w:pStyle w:val="16"/>
            </w:pPr>
            <w:r>
              <w:t>持续</w:t>
            </w:r>
          </w:p>
        </w:tc>
        <w:tc>
          <w:tcPr>
            <w:tcW w:w="1276" w:type="dxa"/>
            <w:vAlign w:val="center"/>
          </w:tcPr>
          <w:p>
            <w:pPr>
              <w:pStyle w:val="16"/>
            </w:pPr>
            <w:r>
              <w:t>省科技特派员派驻通知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项目单位满意度</w:t>
            </w:r>
          </w:p>
        </w:tc>
        <w:tc>
          <w:tcPr>
            <w:tcW w:w="5386" w:type="dxa"/>
            <w:vAlign w:val="center"/>
          </w:tcPr>
          <w:p>
            <w:pPr>
              <w:pStyle w:val="16"/>
            </w:pPr>
            <w:r>
              <w:t>反映项目单位满意度情况</w:t>
            </w:r>
          </w:p>
        </w:tc>
        <w:tc>
          <w:tcPr>
            <w:tcW w:w="2268" w:type="dxa"/>
            <w:vAlign w:val="center"/>
          </w:tcPr>
          <w:p>
            <w:pPr>
              <w:pStyle w:val="16"/>
            </w:pPr>
            <w:r>
              <w:t>≥95%</w:t>
            </w:r>
          </w:p>
        </w:tc>
        <w:tc>
          <w:tcPr>
            <w:tcW w:w="1276" w:type="dxa"/>
            <w:vAlign w:val="center"/>
          </w:tcPr>
          <w:p>
            <w:pPr>
              <w:pStyle w:val="16"/>
            </w:pPr>
            <w:r>
              <w:t>项目单位满意度调查表</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7、支持市县科技创新和科学普及专项资金（廊坊市生产力促进中心技术合同认定登记机构奖补资金）[省级]绩效目标表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13100325P00007610005Y</w:t>
            </w:r>
          </w:p>
        </w:tc>
        <w:tc>
          <w:tcPr>
            <w:tcW w:w="2835" w:type="dxa"/>
            <w:vAlign w:val="center"/>
          </w:tcPr>
          <w:p>
            <w:pPr>
              <w:pStyle w:val="14"/>
            </w:pPr>
            <w:r>
              <w:t>项目名称</w:t>
            </w:r>
          </w:p>
        </w:tc>
        <w:tc>
          <w:tcPr>
            <w:tcW w:w="6095" w:type="dxa"/>
            <w:gridSpan w:val="3"/>
            <w:vAlign w:val="center"/>
          </w:tcPr>
          <w:p>
            <w:pPr>
              <w:pStyle w:val="16"/>
            </w:pPr>
            <w:r>
              <w:t>支持市县科技创新和科学普及专项资金（廊坊市生产力促进中心技术合同认定登记机构奖补资金）[省级]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20.00</w:t>
            </w:r>
          </w:p>
        </w:tc>
        <w:tc>
          <w:tcPr>
            <w:tcW w:w="2835" w:type="dxa"/>
            <w:vAlign w:val="center"/>
          </w:tcPr>
          <w:p>
            <w:pPr>
              <w:pStyle w:val="14"/>
            </w:pPr>
            <w:r>
              <w:t>其中：财政    资金</w:t>
            </w:r>
          </w:p>
        </w:tc>
        <w:tc>
          <w:tcPr>
            <w:tcW w:w="2551" w:type="dxa"/>
            <w:vAlign w:val="center"/>
          </w:tcPr>
          <w:p>
            <w:pPr>
              <w:pStyle w:val="16"/>
            </w:pPr>
            <w:r>
              <w:t>20.00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资金主要用于促进科技成果转化和产业化奖补项目支出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1.为进一步提升创新能力，集聚创新要素，促进科技成果转化和产业化。</w:t>
            </w:r>
          </w:p>
          <w:p>
            <w:pPr>
              <w:pStyle w:val="16"/>
            </w:pPr>
            <w:r>
              <w:t>2.加快推进企业科技成果转化，深入实施创新驱动发展战略，多举措加快推进科技成果转化，促进科技成果转化和产业化。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奖励单位数量　</w:t>
            </w:r>
          </w:p>
        </w:tc>
        <w:tc>
          <w:tcPr>
            <w:tcW w:w="5386" w:type="dxa"/>
            <w:vAlign w:val="center"/>
          </w:tcPr>
          <w:p>
            <w:pPr>
              <w:pStyle w:val="16"/>
            </w:pPr>
            <w:r>
              <w:t>反映促进成果转化和产业化奖补资金奖励单位数量</w:t>
            </w:r>
          </w:p>
        </w:tc>
        <w:tc>
          <w:tcPr>
            <w:tcW w:w="2268" w:type="dxa"/>
            <w:vAlign w:val="center"/>
          </w:tcPr>
          <w:p>
            <w:pPr>
              <w:pStyle w:val="16"/>
            </w:pPr>
            <w:r>
              <w:t>1家</w:t>
            </w:r>
          </w:p>
        </w:tc>
        <w:tc>
          <w:tcPr>
            <w:tcW w:w="1276" w:type="dxa"/>
            <w:vAlign w:val="center"/>
          </w:tcPr>
          <w:p>
            <w:pPr>
              <w:pStyle w:val="16"/>
            </w:pPr>
            <w:r>
              <w:t>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技术合同登记符合要求　</w:t>
            </w:r>
          </w:p>
        </w:tc>
        <w:tc>
          <w:tcPr>
            <w:tcW w:w="5386" w:type="dxa"/>
            <w:vAlign w:val="center"/>
          </w:tcPr>
          <w:p>
            <w:pPr>
              <w:pStyle w:val="16"/>
            </w:pPr>
            <w:r>
              <w:t>反映技术合同登记情况　</w:t>
            </w:r>
          </w:p>
        </w:tc>
        <w:tc>
          <w:tcPr>
            <w:tcW w:w="2268" w:type="dxa"/>
            <w:vAlign w:val="center"/>
          </w:tcPr>
          <w:p>
            <w:pPr>
              <w:pStyle w:val="16"/>
            </w:pPr>
            <w:r>
              <w:t>合格</w:t>
            </w:r>
          </w:p>
        </w:tc>
        <w:tc>
          <w:tcPr>
            <w:tcW w:w="1276" w:type="dxa"/>
            <w:vAlign w:val="center"/>
          </w:tcPr>
          <w:p>
            <w:pPr>
              <w:pStyle w:val="16"/>
            </w:pPr>
            <w:r>
              <w:t>技术合同登记统计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资金拨付及时性</w:t>
            </w:r>
          </w:p>
        </w:tc>
        <w:tc>
          <w:tcPr>
            <w:tcW w:w="5386" w:type="dxa"/>
            <w:vAlign w:val="center"/>
          </w:tcPr>
          <w:p>
            <w:pPr>
              <w:pStyle w:val="16"/>
            </w:pPr>
            <w:r>
              <w:t>反映资金拨付情况　</w:t>
            </w:r>
          </w:p>
        </w:tc>
        <w:tc>
          <w:tcPr>
            <w:tcW w:w="2268" w:type="dxa"/>
            <w:vAlign w:val="center"/>
          </w:tcPr>
          <w:p>
            <w:pPr>
              <w:pStyle w:val="16"/>
            </w:pPr>
            <w:r>
              <w:t>及时</w:t>
            </w:r>
          </w:p>
        </w:tc>
        <w:tc>
          <w:tcPr>
            <w:tcW w:w="1276" w:type="dxa"/>
            <w:vAlign w:val="center"/>
          </w:tcPr>
          <w:p>
            <w:pPr>
              <w:pStyle w:val="16"/>
            </w:pPr>
            <w:r>
              <w:t>经费下达通知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促进科技成果转化和产业化奖补经费额　</w:t>
            </w:r>
          </w:p>
        </w:tc>
        <w:tc>
          <w:tcPr>
            <w:tcW w:w="5386" w:type="dxa"/>
            <w:vAlign w:val="center"/>
          </w:tcPr>
          <w:p>
            <w:pPr>
              <w:pStyle w:val="16"/>
            </w:pPr>
            <w:r>
              <w:t>反映促进科技成果转化和产业化奖补经费限额　　</w:t>
            </w:r>
          </w:p>
        </w:tc>
        <w:tc>
          <w:tcPr>
            <w:tcW w:w="2268" w:type="dxa"/>
            <w:vAlign w:val="center"/>
          </w:tcPr>
          <w:p>
            <w:pPr>
              <w:pStyle w:val="16"/>
            </w:pPr>
            <w:r>
              <w:t>20万元</w:t>
            </w:r>
          </w:p>
        </w:tc>
        <w:tc>
          <w:tcPr>
            <w:tcW w:w="1276" w:type="dxa"/>
            <w:vAlign w:val="center"/>
          </w:tcPr>
          <w:p>
            <w:pPr>
              <w:pStyle w:val="16"/>
            </w:pPr>
            <w:r>
              <w:t>河北省促进科技成果转化和产业化资金使用实施细则（暂行）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登记技术合同成交额　</w:t>
            </w:r>
          </w:p>
        </w:tc>
        <w:tc>
          <w:tcPr>
            <w:tcW w:w="5386" w:type="dxa"/>
            <w:vAlign w:val="center"/>
          </w:tcPr>
          <w:p>
            <w:pPr>
              <w:pStyle w:val="16"/>
            </w:pPr>
            <w:r>
              <w:t>反映登记技术合同成交金额</w:t>
            </w:r>
          </w:p>
        </w:tc>
        <w:tc>
          <w:tcPr>
            <w:tcW w:w="2268" w:type="dxa"/>
            <w:vAlign w:val="center"/>
          </w:tcPr>
          <w:p>
            <w:pPr>
              <w:pStyle w:val="16"/>
            </w:pPr>
            <w:r>
              <w:t>≥100亿元</w:t>
            </w:r>
          </w:p>
        </w:tc>
        <w:tc>
          <w:tcPr>
            <w:tcW w:w="1276" w:type="dxa"/>
            <w:vAlign w:val="center"/>
          </w:tcPr>
          <w:p>
            <w:pPr>
              <w:pStyle w:val="16"/>
            </w:pPr>
            <w:r>
              <w:t>技术合同登记统计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补助单位满意度</w:t>
            </w:r>
          </w:p>
        </w:tc>
        <w:tc>
          <w:tcPr>
            <w:tcW w:w="5386" w:type="dxa"/>
            <w:vAlign w:val="center"/>
          </w:tcPr>
          <w:p>
            <w:pPr>
              <w:pStyle w:val="16"/>
            </w:pPr>
            <w:r>
              <w:t>反映补助单位满意度情况　</w:t>
            </w:r>
          </w:p>
        </w:tc>
        <w:tc>
          <w:tcPr>
            <w:tcW w:w="2268" w:type="dxa"/>
            <w:vAlign w:val="center"/>
          </w:tcPr>
          <w:p>
            <w:pPr>
              <w:pStyle w:val="16"/>
            </w:pPr>
            <w:r>
              <w:t>≥90%</w:t>
            </w:r>
          </w:p>
        </w:tc>
        <w:tc>
          <w:tcPr>
            <w:tcW w:w="1276" w:type="dxa"/>
            <w:vAlign w:val="center"/>
          </w:tcPr>
          <w:p>
            <w:pPr>
              <w:pStyle w:val="16"/>
            </w:pPr>
            <w:r>
              <w:t>补助单位满意度调查　　</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8、支持市县科技创新和科学普及专项资金（专精特新小巨人科技特派团专项经费）[省级]绩效目标表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13100325P00007110003B</w:t>
            </w:r>
          </w:p>
        </w:tc>
        <w:tc>
          <w:tcPr>
            <w:tcW w:w="2835" w:type="dxa"/>
            <w:vAlign w:val="center"/>
          </w:tcPr>
          <w:p>
            <w:pPr>
              <w:pStyle w:val="14"/>
            </w:pPr>
            <w:r>
              <w:t>项目名称</w:t>
            </w:r>
          </w:p>
        </w:tc>
        <w:tc>
          <w:tcPr>
            <w:tcW w:w="6095" w:type="dxa"/>
            <w:gridSpan w:val="3"/>
            <w:vAlign w:val="center"/>
          </w:tcPr>
          <w:p>
            <w:pPr>
              <w:pStyle w:val="16"/>
            </w:pPr>
            <w:r>
              <w:t>支持市县科技创新和科学普及专项资金（专精特新小巨人科技特派团专项经费）[省级]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    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专精特新“小巨人”企业科技特派团支撑专项经费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1.不断加强企业和特派团之间的有效衔接，协调解决科技特派团在服务企业过程中遇到的困难和问题，鼓励企业与专家团队加强合作。</w:t>
            </w:r>
          </w:p>
          <w:p>
            <w:pPr>
              <w:pStyle w:val="16"/>
            </w:pPr>
            <w:r>
              <w:t>2.科技特派团与派驻单位双方能够积极对接，瞄准企业“卡脖子”技术需求开展关键技术攻关，不断创新服务模式，推动创新资源向企业集聚，持续推进科技特派员工作走深走实，促进我区的专精特新“小巨人”企业高质量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“小巨人”企业科技特派团数量</w:t>
            </w:r>
          </w:p>
        </w:tc>
        <w:tc>
          <w:tcPr>
            <w:tcW w:w="5386" w:type="dxa"/>
            <w:vAlign w:val="center"/>
          </w:tcPr>
          <w:p>
            <w:pPr>
              <w:pStyle w:val="16"/>
            </w:pPr>
            <w:r>
              <w:t>考察“小巨人”企业科技特派团数量情况</w:t>
            </w:r>
          </w:p>
        </w:tc>
        <w:tc>
          <w:tcPr>
            <w:tcW w:w="2268" w:type="dxa"/>
            <w:vAlign w:val="center"/>
          </w:tcPr>
          <w:p>
            <w:pPr>
              <w:pStyle w:val="16"/>
            </w:pPr>
            <w:r>
              <w:t>1家</w:t>
            </w:r>
          </w:p>
        </w:tc>
        <w:tc>
          <w:tcPr>
            <w:tcW w:w="1276" w:type="dxa"/>
            <w:vAlign w:val="center"/>
          </w:tcPr>
          <w:p>
            <w:pPr>
              <w:pStyle w:val="16"/>
            </w:pPr>
            <w:r>
              <w:t>省通知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特派团组建规范</w:t>
            </w:r>
          </w:p>
        </w:tc>
        <w:tc>
          <w:tcPr>
            <w:tcW w:w="5386" w:type="dxa"/>
            <w:vAlign w:val="center"/>
          </w:tcPr>
          <w:p>
            <w:pPr>
              <w:pStyle w:val="16"/>
            </w:pPr>
            <w:r>
              <w:t>特派团签订任务书</w:t>
            </w:r>
          </w:p>
        </w:tc>
        <w:tc>
          <w:tcPr>
            <w:tcW w:w="2268" w:type="dxa"/>
            <w:vAlign w:val="center"/>
          </w:tcPr>
          <w:p>
            <w:pPr>
              <w:pStyle w:val="16"/>
            </w:pPr>
            <w:r>
              <w:t>符合</w:t>
            </w:r>
          </w:p>
        </w:tc>
        <w:tc>
          <w:tcPr>
            <w:tcW w:w="1276" w:type="dxa"/>
            <w:vAlign w:val="center"/>
          </w:tcPr>
          <w:p>
            <w:pPr>
              <w:pStyle w:val="16"/>
            </w:pPr>
            <w:r>
              <w:t>企业科技特派团任务书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补助资金发放及时性</w:t>
            </w:r>
          </w:p>
        </w:tc>
        <w:tc>
          <w:tcPr>
            <w:tcW w:w="5386" w:type="dxa"/>
            <w:vAlign w:val="center"/>
          </w:tcPr>
          <w:p>
            <w:pPr>
              <w:pStyle w:val="16"/>
            </w:pPr>
            <w:r>
              <w:t>及时拨付资金</w:t>
            </w:r>
          </w:p>
        </w:tc>
        <w:tc>
          <w:tcPr>
            <w:tcW w:w="2268" w:type="dxa"/>
            <w:vAlign w:val="center"/>
          </w:tcPr>
          <w:p>
            <w:pPr>
              <w:pStyle w:val="16"/>
            </w:pPr>
            <w:r>
              <w:t>及时</w:t>
            </w:r>
          </w:p>
        </w:tc>
        <w:tc>
          <w:tcPr>
            <w:tcW w:w="1276" w:type="dxa"/>
            <w:vAlign w:val="center"/>
          </w:tcPr>
          <w:p>
            <w:pPr>
              <w:pStyle w:val="16"/>
            </w:pPr>
            <w:r>
              <w:t>资金到账证明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资金发放标准</w:t>
            </w:r>
          </w:p>
        </w:tc>
        <w:tc>
          <w:tcPr>
            <w:tcW w:w="5386" w:type="dxa"/>
            <w:vAlign w:val="center"/>
          </w:tcPr>
          <w:p>
            <w:pPr>
              <w:pStyle w:val="16"/>
            </w:pPr>
            <w:r>
              <w:t>特派团团长和成员每人每年2万元、1万元的标准；省外的科技特派团团长和成员每人每年4万元、2万元的标准。</w:t>
            </w:r>
          </w:p>
        </w:tc>
        <w:tc>
          <w:tcPr>
            <w:tcW w:w="2268" w:type="dxa"/>
            <w:vAlign w:val="center"/>
          </w:tcPr>
          <w:p>
            <w:pPr>
              <w:pStyle w:val="16"/>
            </w:pPr>
            <w:r>
              <w:t>≤10万元</w:t>
            </w:r>
          </w:p>
        </w:tc>
        <w:tc>
          <w:tcPr>
            <w:tcW w:w="1276" w:type="dxa"/>
            <w:vAlign w:val="center"/>
          </w:tcPr>
          <w:p>
            <w:pPr>
              <w:pStyle w:val="16"/>
            </w:pPr>
            <w:r>
              <w:t>科技特派团下达通知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对产品改进升级、工艺技术改进提升和新工艺技术开发</w:t>
            </w:r>
          </w:p>
        </w:tc>
        <w:tc>
          <w:tcPr>
            <w:tcW w:w="5386" w:type="dxa"/>
            <w:vAlign w:val="center"/>
          </w:tcPr>
          <w:p>
            <w:pPr>
              <w:pStyle w:val="16"/>
            </w:pPr>
            <w:r>
              <w:t>形成加工方案1-2项，申请专利1-2项，发表论文1-2篇</w:t>
            </w:r>
          </w:p>
        </w:tc>
        <w:tc>
          <w:tcPr>
            <w:tcW w:w="2268" w:type="dxa"/>
            <w:vAlign w:val="center"/>
          </w:tcPr>
          <w:p>
            <w:pPr>
              <w:pStyle w:val="16"/>
            </w:pPr>
            <w:r>
              <w:t>≥3项</w:t>
            </w:r>
          </w:p>
        </w:tc>
        <w:tc>
          <w:tcPr>
            <w:tcW w:w="1276" w:type="dxa"/>
            <w:vAlign w:val="center"/>
          </w:tcPr>
          <w:p>
            <w:pPr>
              <w:pStyle w:val="16"/>
            </w:pPr>
            <w:r>
              <w:t>企业科技特派团任务书、案例报告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实施新工艺技术研发、产品改进升级、工艺技术改进提升真正解决高端装备制造企业遇到的基础制造工艺“卡脖子”问题。</w:t>
            </w:r>
          </w:p>
        </w:tc>
        <w:tc>
          <w:tcPr>
            <w:tcW w:w="5386" w:type="dxa"/>
            <w:vAlign w:val="center"/>
          </w:tcPr>
          <w:p>
            <w:pPr>
              <w:pStyle w:val="16"/>
            </w:pPr>
            <w:r>
              <w:t>具体研究相关装备、介质和工艺系统等，整体达到国内领先水平、部分达到国际先进水平。</w:t>
            </w:r>
          </w:p>
        </w:tc>
        <w:tc>
          <w:tcPr>
            <w:tcW w:w="2268" w:type="dxa"/>
            <w:vAlign w:val="center"/>
          </w:tcPr>
          <w:p>
            <w:pPr>
              <w:pStyle w:val="16"/>
            </w:pPr>
            <w:r>
              <w:t>≥2项</w:t>
            </w:r>
          </w:p>
        </w:tc>
        <w:tc>
          <w:tcPr>
            <w:tcW w:w="1276" w:type="dxa"/>
            <w:vAlign w:val="center"/>
          </w:tcPr>
          <w:p>
            <w:pPr>
              <w:pStyle w:val="16"/>
            </w:pPr>
            <w:r>
              <w:t>企业科技特派团任务书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发挥科技特派团的引擎带动作用，服务企业。</w:t>
            </w:r>
          </w:p>
        </w:tc>
        <w:tc>
          <w:tcPr>
            <w:tcW w:w="5386" w:type="dxa"/>
            <w:vAlign w:val="center"/>
          </w:tcPr>
          <w:p>
            <w:pPr>
              <w:pStyle w:val="16"/>
            </w:pPr>
            <w:r>
              <w:t>积极引进和推广先进适用技术和科技成果，提供多层次、全方位的科技服务</w:t>
            </w:r>
          </w:p>
        </w:tc>
        <w:tc>
          <w:tcPr>
            <w:tcW w:w="2268" w:type="dxa"/>
            <w:vAlign w:val="center"/>
          </w:tcPr>
          <w:p>
            <w:pPr>
              <w:pStyle w:val="16"/>
            </w:pPr>
            <w:r>
              <w:t>≥2次</w:t>
            </w:r>
          </w:p>
        </w:tc>
        <w:tc>
          <w:tcPr>
            <w:tcW w:w="1276" w:type="dxa"/>
            <w:vAlign w:val="center"/>
          </w:tcPr>
          <w:p>
            <w:pPr>
              <w:pStyle w:val="16"/>
            </w:pPr>
            <w:r>
              <w:t>入企活动开展次数、科技特派团任务书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“小巨人”企业满意度</w:t>
            </w:r>
          </w:p>
        </w:tc>
        <w:tc>
          <w:tcPr>
            <w:tcW w:w="5386" w:type="dxa"/>
            <w:vAlign w:val="center"/>
          </w:tcPr>
          <w:p>
            <w:pPr>
              <w:pStyle w:val="16"/>
            </w:pPr>
            <w:r>
              <w:t>“小巨人”企业满意度</w:t>
            </w:r>
          </w:p>
        </w:tc>
        <w:tc>
          <w:tcPr>
            <w:tcW w:w="2268" w:type="dxa"/>
            <w:vAlign w:val="center"/>
          </w:tcPr>
          <w:p>
            <w:pPr>
              <w:pStyle w:val="16"/>
            </w:pPr>
            <w:r>
              <w:t>≥95%</w:t>
            </w:r>
          </w:p>
        </w:tc>
        <w:tc>
          <w:tcPr>
            <w:tcW w:w="1276" w:type="dxa"/>
            <w:vAlign w:val="center"/>
          </w:tcPr>
          <w:p>
            <w:pPr>
              <w:pStyle w:val="16"/>
            </w:pPr>
            <w:r>
              <w:t>满意度调查表</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481廊坊市广阳区科学技术局</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s="Times New Roman"/>
          <w:color w:val="000000"/>
          <w:sz w:val="28"/>
        </w:rPr>
        <w:t>廊坊市广阳区科学技术局（含所属单位）上年末固定资产金额为114.79万元（详见下表）。本年度拟购置固定资产总额为0.00万元，已按要求列入政府采购预算，详见政府采购预算表。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481廊坊市广阳区科学技术局</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114.79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r>
              <w:t>1320</w:t>
            </w:r>
          </w:p>
        </w:tc>
        <w:tc>
          <w:tcPr>
            <w:tcW w:w="2835" w:type="dxa"/>
            <w:vAlign w:val="center"/>
          </w:tcPr>
          <w:p>
            <w:pPr>
              <w:pStyle w:val="15"/>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1320</w:t>
            </w:r>
          </w:p>
        </w:tc>
        <w:tc>
          <w:tcPr>
            <w:tcW w:w="2835" w:type="dxa"/>
            <w:vAlign w:val="center"/>
          </w:tcPr>
          <w:p>
            <w:pPr>
              <w:pStyle w:val="15"/>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r>
              <w:t>134</w:t>
            </w:r>
          </w:p>
        </w:tc>
        <w:tc>
          <w:tcPr>
            <w:tcW w:w="2835" w:type="dxa"/>
            <w:vAlign w:val="center"/>
          </w:tcPr>
          <w:p>
            <w:pPr>
              <w:pStyle w:val="15"/>
            </w:pPr>
            <w:r>
              <w:t>20.51</w:t>
            </w:r>
          </w:p>
        </w:tc>
      </w:tr>
    </w:tbl>
    <w:p>
      <w:pPr>
        <w:ind w:firstLine="640"/>
      </w:pPr>
      <w:r>
        <w:rPr>
          <w:rFonts w:eastAsia="方正仿宋_GBK" w:cs="Times New Roman"/>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62"/>
    <w:rsid w:val="001F2182"/>
    <w:rsid w:val="00520362"/>
    <w:rsid w:val="007701B6"/>
    <w:rsid w:val="009672B8"/>
    <w:rsid w:val="00E712A2"/>
    <w:rsid w:val="00EC3B9F"/>
    <w:rsid w:val="0CE52E13"/>
    <w:rsid w:val="3063198D"/>
    <w:rsid w:val="57CF22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40</Pages>
  <Words>2727</Words>
  <Characters>15546</Characters>
  <Lines>129</Lines>
  <Paragraphs>36</Paragraphs>
  <TotalTime>2</TotalTime>
  <ScaleCrop>false</ScaleCrop>
  <LinksUpToDate>false</LinksUpToDate>
  <CharactersWithSpaces>18237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2025-03-03T10:50:00Z</dcterms:created>
  <dc:creator>lenovo001</dc:creator>
  <cp:lastModifiedBy>lenovo001</cp:lastModifiedBy>
  <dcterms:modified xsi:type="dcterms:W3CDTF">2025-03-05T02:25:49Z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4C63A9C62EBF4F9999232274CE418414</vt:lpwstr>
  </property>
</Properties>
</file>