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Toc_2_2_0000000001"/>
      <w:r>
        <w:rPr>
          <w:rFonts w:ascii="黑体" w:hAnsi="黑体" w:eastAsia="黑体" w:cs="黑体"/>
          <w:b/>
          <w:color w:val="000000"/>
          <w:sz w:val="44"/>
        </w:rPr>
        <w:t>202</w:t>
      </w:r>
      <w:r>
        <w:rPr>
          <w:rFonts w:hint="eastAsia" w:ascii="黑体" w:hAnsi="黑体" w:eastAsia="黑体" w:cs="黑体"/>
          <w:b/>
          <w:color w:val="000000"/>
          <w:sz w:val="44"/>
          <w:lang w:eastAsia="zh-CN"/>
        </w:rPr>
        <w:t>5</w:t>
      </w:r>
      <w:r>
        <w:rPr>
          <w:rFonts w:ascii="黑体" w:hAnsi="黑体" w:eastAsia="黑体" w:cs="黑体"/>
          <w:b/>
          <w:color w:val="000000"/>
          <w:sz w:val="44"/>
        </w:rPr>
        <w:t>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部门预算收支总表</w:t>
      </w:r>
      <w:r>
        <w:rPr>
          <w:rStyle w:val="10"/>
        </w:rPr>
        <w:tab/>
      </w:r>
      <w:r>
        <w:rPr>
          <w:rStyle w:val="10"/>
          <w:rFonts w:hint="eastAsia"/>
          <w:lang w:val="en-US" w:eastAsia="zh-CN"/>
        </w:rPr>
        <w:t>3</w:t>
      </w:r>
      <w:r>
        <w:rPr>
          <w:rStyle w:val="10"/>
        </w:rPr>
        <w:fldChar w:fldCharType="end"/>
      </w:r>
    </w:p>
    <w:p>
      <w:pPr>
        <w:pStyle w:val="5"/>
        <w:tabs>
          <w:tab w:val="right" w:leader="dot" w:pos="14562"/>
        </w:tabs>
      </w:pPr>
      <w:r>
        <w:fldChar w:fldCharType="begin"/>
      </w:r>
      <w:r>
        <w:instrText xml:space="preserve"> HYPERLINK \l "tz_0001_0002" </w:instrText>
      </w:r>
      <w:r>
        <w:fldChar w:fldCharType="separate"/>
      </w:r>
      <w:r>
        <w:rPr>
          <w:rStyle w:val="10"/>
        </w:rPr>
        <w:t>部门预算收入总表</w:t>
      </w:r>
      <w:r>
        <w:rPr>
          <w:rStyle w:val="10"/>
        </w:rPr>
        <w:tab/>
      </w:r>
      <w:r>
        <w:rPr>
          <w:rStyle w:val="10"/>
        </w:rPr>
        <w:t>5</w:t>
      </w:r>
      <w:r>
        <w:rPr>
          <w:rStyle w:val="10"/>
        </w:rPr>
        <w:fldChar w:fldCharType="end"/>
      </w:r>
    </w:p>
    <w:p>
      <w:pPr>
        <w:pStyle w:val="5"/>
        <w:tabs>
          <w:tab w:val="right" w:leader="dot" w:pos="14562"/>
        </w:tabs>
      </w:pPr>
      <w:r>
        <w:fldChar w:fldCharType="begin"/>
      </w:r>
      <w:r>
        <w:instrText xml:space="preserve"> HYPERLINK \l "tz_0001_0003" </w:instrText>
      </w:r>
      <w:r>
        <w:fldChar w:fldCharType="separate"/>
      </w:r>
      <w:r>
        <w:rPr>
          <w:rStyle w:val="10"/>
        </w:rPr>
        <w:t>部门预算支出总表</w:t>
      </w:r>
      <w:r>
        <w:rPr>
          <w:rStyle w:val="10"/>
        </w:rPr>
        <w:tab/>
      </w:r>
      <w:r>
        <w:rPr>
          <w:rStyle w:val="10"/>
        </w:rPr>
        <w:t>6</w:t>
      </w:r>
      <w:r>
        <w:rPr>
          <w:rStyle w:val="10"/>
        </w:rPr>
        <w:fldChar w:fldCharType="end"/>
      </w:r>
    </w:p>
    <w:p>
      <w:pPr>
        <w:pStyle w:val="5"/>
        <w:tabs>
          <w:tab w:val="right" w:leader="dot" w:pos="14562"/>
        </w:tabs>
      </w:pPr>
      <w:r>
        <w:fldChar w:fldCharType="begin"/>
      </w:r>
      <w:r>
        <w:instrText xml:space="preserve"> HYPERLINK \l "tz_0001_0004" </w:instrText>
      </w:r>
      <w:r>
        <w:fldChar w:fldCharType="separate"/>
      </w:r>
      <w:r>
        <w:rPr>
          <w:rStyle w:val="10"/>
        </w:rPr>
        <w:t>部门预算财政拨款收支总表</w:t>
      </w:r>
      <w:r>
        <w:rPr>
          <w:rStyle w:val="10"/>
        </w:rPr>
        <w:tab/>
      </w:r>
      <w:r>
        <w:rPr>
          <w:rStyle w:val="10"/>
        </w:rPr>
        <w:t>7</w:t>
      </w:r>
      <w:r>
        <w:rPr>
          <w:rStyle w:val="10"/>
        </w:rPr>
        <w:fldChar w:fldCharType="end"/>
      </w:r>
    </w:p>
    <w:p>
      <w:pPr>
        <w:pStyle w:val="5"/>
        <w:tabs>
          <w:tab w:val="right" w:leader="dot" w:pos="14562"/>
        </w:tabs>
      </w:pPr>
      <w:r>
        <w:fldChar w:fldCharType="begin"/>
      </w:r>
      <w:r>
        <w:instrText xml:space="preserve"> HYPERLINK \l "tz_0001_0005" </w:instrText>
      </w:r>
      <w:r>
        <w:fldChar w:fldCharType="separate"/>
      </w:r>
      <w:r>
        <w:rPr>
          <w:rStyle w:val="10"/>
        </w:rPr>
        <w:t>部门预算一般公共预算财政拨款支出表</w:t>
      </w:r>
      <w:r>
        <w:rPr>
          <w:rStyle w:val="10"/>
        </w:rPr>
        <w:tab/>
      </w:r>
      <w:r>
        <w:rPr>
          <w:rStyle w:val="10"/>
        </w:rPr>
        <w:t>10</w:t>
      </w:r>
      <w:r>
        <w:rPr>
          <w:rStyle w:val="10"/>
        </w:rPr>
        <w:fldChar w:fldCharType="end"/>
      </w:r>
    </w:p>
    <w:p>
      <w:pPr>
        <w:pStyle w:val="5"/>
        <w:tabs>
          <w:tab w:val="right" w:leader="dot" w:pos="14562"/>
        </w:tabs>
      </w:pPr>
      <w:r>
        <w:fldChar w:fldCharType="begin"/>
      </w:r>
      <w:r>
        <w:instrText xml:space="preserve"> HYPERLINK \l "tz_0001_0006" </w:instrText>
      </w:r>
      <w:r>
        <w:fldChar w:fldCharType="separate"/>
      </w:r>
      <w:r>
        <w:rPr>
          <w:rStyle w:val="10"/>
        </w:rPr>
        <w:t>部门预算一般公共预算财政拨款基本支出表</w:t>
      </w:r>
      <w:r>
        <w:rPr>
          <w:rStyle w:val="10"/>
        </w:rPr>
        <w:tab/>
      </w:r>
      <w:r>
        <w:rPr>
          <w:rStyle w:val="10"/>
        </w:rPr>
        <w:t>11</w:t>
      </w:r>
      <w:r>
        <w:rPr>
          <w:rStyle w:val="10"/>
        </w:rPr>
        <w:fldChar w:fldCharType="end"/>
      </w:r>
    </w:p>
    <w:p>
      <w:pPr>
        <w:pStyle w:val="5"/>
        <w:tabs>
          <w:tab w:val="right" w:leader="dot" w:pos="14562"/>
        </w:tabs>
      </w:pPr>
      <w:r>
        <w:fldChar w:fldCharType="begin"/>
      </w:r>
      <w:r>
        <w:instrText xml:space="preserve"> HYPERLINK \l "tz_0001_0007" </w:instrText>
      </w:r>
      <w:r>
        <w:fldChar w:fldCharType="separate"/>
      </w:r>
      <w:r>
        <w:rPr>
          <w:rStyle w:val="10"/>
        </w:rPr>
        <w:t>部门预算政府</w:t>
      </w:r>
      <w:r>
        <w:rPr>
          <w:rStyle w:val="10"/>
          <w:rFonts w:hint="eastAsia"/>
          <w:lang w:eastAsia="zh-CN"/>
        </w:rPr>
        <w:t>性</w:t>
      </w:r>
      <w:r>
        <w:rPr>
          <w:rStyle w:val="10"/>
        </w:rPr>
        <w:t>基金预算财政拨款支出表</w:t>
      </w:r>
      <w:r>
        <w:rPr>
          <w:rStyle w:val="10"/>
        </w:rPr>
        <w:tab/>
      </w:r>
      <w:r>
        <w:rPr>
          <w:rStyle w:val="10"/>
        </w:rPr>
        <w:t>12</w:t>
      </w:r>
      <w:r>
        <w:rPr>
          <w:rStyle w:val="10"/>
        </w:rPr>
        <w:fldChar w:fldCharType="end"/>
      </w:r>
    </w:p>
    <w:p>
      <w:pPr>
        <w:pStyle w:val="5"/>
        <w:tabs>
          <w:tab w:val="right" w:leader="dot" w:pos="14562"/>
        </w:tabs>
      </w:pPr>
      <w:r>
        <w:fldChar w:fldCharType="begin"/>
      </w:r>
      <w:r>
        <w:instrText xml:space="preserve"> HYPERLINK \l "tz_0001_0008" </w:instrText>
      </w:r>
      <w:r>
        <w:fldChar w:fldCharType="separate"/>
      </w:r>
      <w:r>
        <w:rPr>
          <w:rStyle w:val="10"/>
        </w:rPr>
        <w:t>部门预算国有资本经营预算财政拨款支出表</w:t>
      </w:r>
      <w:r>
        <w:rPr>
          <w:rStyle w:val="10"/>
        </w:rPr>
        <w:tab/>
      </w:r>
      <w:r>
        <w:rPr>
          <w:rStyle w:val="10"/>
        </w:rPr>
        <w:t>13</w:t>
      </w:r>
      <w:r>
        <w:rPr>
          <w:rStyle w:val="10"/>
        </w:rPr>
        <w:fldChar w:fldCharType="end"/>
      </w:r>
    </w:p>
    <w:p>
      <w:pPr>
        <w:pStyle w:val="5"/>
        <w:tabs>
          <w:tab w:val="right" w:leader="dot" w:pos="14562"/>
        </w:tabs>
      </w:pPr>
      <w:r>
        <w:fldChar w:fldCharType="begin"/>
      </w:r>
      <w:r>
        <w:instrText xml:space="preserve"> HYPERLINK \l "tz_0001_0009" </w:instrText>
      </w:r>
      <w:r>
        <w:fldChar w:fldCharType="separate"/>
      </w:r>
      <w:r>
        <w:rPr>
          <w:rStyle w:val="10"/>
        </w:rPr>
        <w:t>部门预算财政拨款“三公”经费支出表</w:t>
      </w:r>
      <w:r>
        <w:rPr>
          <w:rStyle w:val="10"/>
        </w:rPr>
        <w:tab/>
      </w:r>
      <w:r>
        <w:rPr>
          <w:rStyle w:val="10"/>
        </w:rPr>
        <w:t>14</w:t>
      </w:r>
      <w:r>
        <w:rPr>
          <w:rStyle w:val="10"/>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一、部门职责及机构设置情况</w:t>
      </w:r>
      <w:r>
        <w:rPr>
          <w:rStyle w:val="10"/>
        </w:rPr>
        <w:tab/>
      </w:r>
      <w:r>
        <w:rPr>
          <w:rStyle w:val="10"/>
        </w:rPr>
        <w:t>15</w:t>
      </w:r>
      <w:r>
        <w:rPr>
          <w:rStyle w:val="10"/>
        </w:rPr>
        <w:fldChar w:fldCharType="end"/>
      </w:r>
    </w:p>
    <w:p>
      <w:pPr>
        <w:pStyle w:val="5"/>
        <w:tabs>
          <w:tab w:val="right" w:leader="dot" w:pos="14562"/>
        </w:tabs>
      </w:pPr>
      <w:r>
        <w:fldChar w:fldCharType="begin"/>
      </w:r>
      <w:r>
        <w:instrText xml:space="preserve"> HYPERLINK \l "tz_0002_0002" </w:instrText>
      </w:r>
      <w:r>
        <w:fldChar w:fldCharType="separate"/>
      </w:r>
      <w:r>
        <w:rPr>
          <w:rStyle w:val="10"/>
        </w:rPr>
        <w:t>二、部门预算安排的总体情况</w:t>
      </w:r>
      <w:r>
        <w:rPr>
          <w:rStyle w:val="10"/>
        </w:rPr>
        <w:tab/>
      </w:r>
      <w:r>
        <w:rPr>
          <w:rStyle w:val="10"/>
        </w:rPr>
        <w:t>16</w:t>
      </w:r>
      <w:r>
        <w:rPr>
          <w:rStyle w:val="10"/>
        </w:rPr>
        <w:fldChar w:fldCharType="end"/>
      </w:r>
    </w:p>
    <w:p>
      <w:pPr>
        <w:pStyle w:val="5"/>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17</w:t>
      </w:r>
      <w:r>
        <w:rPr>
          <w:rStyle w:val="10"/>
        </w:rPr>
        <w:fldChar w:fldCharType="end"/>
      </w:r>
    </w:p>
    <w:p>
      <w:pPr>
        <w:pStyle w:val="5"/>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17</w:t>
      </w:r>
      <w:r>
        <w:rPr>
          <w:rStyle w:val="10"/>
        </w:rPr>
        <w:fldChar w:fldCharType="end"/>
      </w:r>
    </w:p>
    <w:p>
      <w:pPr>
        <w:pStyle w:val="5"/>
        <w:tabs>
          <w:tab w:val="right" w:leader="dot" w:pos="14562"/>
        </w:tabs>
      </w:pPr>
      <w:r>
        <w:fldChar w:fldCharType="begin"/>
      </w:r>
      <w:r>
        <w:instrText xml:space="preserve"> HYPERLINK \l "tz_0002_0005" </w:instrText>
      </w:r>
      <w:r>
        <w:fldChar w:fldCharType="separate"/>
      </w:r>
      <w:r>
        <w:rPr>
          <w:rStyle w:val="10"/>
        </w:rPr>
        <w:t>五、</w:t>
      </w:r>
      <w:r>
        <w:rPr>
          <w:rStyle w:val="10"/>
          <w:rFonts w:hint="eastAsia"/>
        </w:rPr>
        <w:t>部门整体绩效目标</w:t>
      </w:r>
      <w:r>
        <w:rPr>
          <w:rStyle w:val="10"/>
        </w:rPr>
        <w:tab/>
      </w:r>
      <w:r>
        <w:rPr>
          <w:rStyle w:val="10"/>
        </w:rPr>
        <w:t>17</w:t>
      </w:r>
      <w:r>
        <w:rPr>
          <w:rStyle w:val="10"/>
        </w:rPr>
        <w:fldChar w:fldCharType="end"/>
      </w:r>
    </w:p>
    <w:p>
      <w:pPr>
        <w:pStyle w:val="5"/>
        <w:tabs>
          <w:tab w:val="right" w:leader="dot" w:pos="14562"/>
        </w:tabs>
      </w:pPr>
      <w:r>
        <w:fldChar w:fldCharType="begin"/>
      </w:r>
      <w:r>
        <w:instrText xml:space="preserve"> HYPERLINK \l "tz_0002_0006" </w:instrText>
      </w:r>
      <w:r>
        <w:fldChar w:fldCharType="separate"/>
      </w:r>
      <w:r>
        <w:rPr>
          <w:rStyle w:val="10"/>
        </w:rPr>
        <w:t>六、</w:t>
      </w:r>
      <w:r>
        <w:rPr>
          <w:rStyle w:val="10"/>
          <w:rFonts w:hint="eastAsia"/>
        </w:rPr>
        <w:t>部门项目预算安排情况及绩效目标</w:t>
      </w:r>
      <w:r>
        <w:rPr>
          <w:rStyle w:val="10"/>
        </w:rPr>
        <w:tab/>
      </w:r>
      <w:r>
        <w:rPr>
          <w:rStyle w:val="10"/>
        </w:rPr>
        <w:t>22</w:t>
      </w:r>
      <w:r>
        <w:rPr>
          <w:rStyle w:val="10"/>
        </w:rPr>
        <w:fldChar w:fldCharType="end"/>
      </w:r>
    </w:p>
    <w:p>
      <w:pPr>
        <w:pStyle w:val="5"/>
        <w:tabs>
          <w:tab w:val="right" w:leader="dot" w:pos="14562"/>
        </w:tabs>
      </w:pPr>
      <w:r>
        <w:fldChar w:fldCharType="begin"/>
      </w:r>
      <w:r>
        <w:instrText xml:space="preserve"> HYPERLINK \l "tz_0002_0007" </w:instrText>
      </w:r>
      <w:r>
        <w:fldChar w:fldCharType="separate"/>
      </w:r>
      <w:r>
        <w:rPr>
          <w:rStyle w:val="10"/>
        </w:rPr>
        <w:t>七、政府采购预算情况</w:t>
      </w:r>
      <w:r>
        <w:rPr>
          <w:rStyle w:val="10"/>
        </w:rPr>
        <w:tab/>
      </w:r>
      <w:r>
        <w:rPr>
          <w:rStyle w:val="10"/>
        </w:rPr>
        <w:t>29</w:t>
      </w:r>
      <w:r>
        <w:rPr>
          <w:rStyle w:val="10"/>
        </w:rPr>
        <w:fldChar w:fldCharType="end"/>
      </w:r>
    </w:p>
    <w:p>
      <w:pPr>
        <w:pStyle w:val="5"/>
        <w:tabs>
          <w:tab w:val="right" w:leader="dot" w:pos="14562"/>
        </w:tabs>
      </w:pPr>
      <w:r>
        <w:fldChar w:fldCharType="begin"/>
      </w:r>
      <w:r>
        <w:instrText xml:space="preserve"> HYPERLINK \l "tz_0002_0008" </w:instrText>
      </w:r>
      <w:r>
        <w:fldChar w:fldCharType="separate"/>
      </w:r>
      <w:r>
        <w:rPr>
          <w:rStyle w:val="10"/>
        </w:rPr>
        <w:t>八、国有资产信息</w:t>
      </w:r>
      <w:r>
        <w:rPr>
          <w:rStyle w:val="10"/>
        </w:rPr>
        <w:tab/>
      </w:r>
      <w:r>
        <w:rPr>
          <w:rStyle w:val="10"/>
        </w:rPr>
        <w:t>29</w:t>
      </w:r>
      <w:r>
        <w:rPr>
          <w:rStyle w:val="10"/>
        </w:rPr>
        <w:fldChar w:fldCharType="end"/>
      </w:r>
    </w:p>
    <w:p>
      <w:pPr>
        <w:pStyle w:val="5"/>
        <w:tabs>
          <w:tab w:val="right" w:leader="dot" w:pos="14562"/>
        </w:tabs>
      </w:pPr>
      <w:r>
        <w:fldChar w:fldCharType="begin"/>
      </w:r>
      <w:r>
        <w:instrText xml:space="preserve"> HYPERLINK \l "tz_0002_0009" </w:instrText>
      </w:r>
      <w:r>
        <w:fldChar w:fldCharType="separate"/>
      </w:r>
      <w:r>
        <w:rPr>
          <w:rStyle w:val="10"/>
        </w:rPr>
        <w:t>九、名词解释</w:t>
      </w:r>
      <w:r>
        <w:rPr>
          <w:rStyle w:val="10"/>
        </w:rPr>
        <w:tab/>
      </w:r>
      <w:r>
        <w:rPr>
          <w:rStyle w:val="10"/>
        </w:rPr>
        <w:t>30</w:t>
      </w:r>
      <w:r>
        <w:rPr>
          <w:rStyle w:val="10"/>
        </w:rPr>
        <w:fldChar w:fldCharType="end"/>
      </w:r>
    </w:p>
    <w:p>
      <w:pPr>
        <w:pStyle w:val="5"/>
        <w:tabs>
          <w:tab w:val="right" w:leader="dot" w:pos="14562"/>
        </w:tabs>
      </w:pPr>
      <w:r>
        <w:fldChar w:fldCharType="begin"/>
      </w:r>
      <w:r>
        <w:instrText xml:space="preserve"> HYPERLINK \l "tz_0002_0010" </w:instrText>
      </w:r>
      <w:r>
        <w:fldChar w:fldCharType="separate"/>
      </w:r>
      <w:r>
        <w:rPr>
          <w:rStyle w:val="10"/>
          <w:rFonts w:hint="eastAsia"/>
          <w:lang w:eastAsia="zh-CN"/>
        </w:rPr>
        <w:t>十</w:t>
      </w:r>
      <w:r>
        <w:rPr>
          <w:rStyle w:val="10"/>
        </w:rPr>
        <w:t>、其他需要说明的事项</w:t>
      </w:r>
      <w:r>
        <w:rPr>
          <w:rStyle w:val="10"/>
        </w:rPr>
        <w:tab/>
      </w:r>
      <w:r>
        <w:rPr>
          <w:rStyle w:val="10"/>
        </w:rPr>
        <w:t>31</w:t>
      </w:r>
      <w:r>
        <w:rPr>
          <w:rStyle w:val="10"/>
        </w:rPr>
        <w:fldChar w:fldCharType="end"/>
      </w:r>
    </w:p>
    <w:p>
      <w:r>
        <w:fldChar w:fldCharType="end"/>
      </w: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jc w:val="center"/>
        <w:outlineLvl w:val="1"/>
        <w:rPr>
          <w:rFonts w:ascii="方正小标宋_GBK" w:hAnsi="方正小标宋_GBK" w:eastAsia="方正小标宋_GBK" w:cs="方正小标宋_GBK"/>
          <w:color w:val="000000"/>
          <w:sz w:val="36"/>
        </w:rPr>
      </w:pPr>
      <w:bookmarkStart w:id="1" w:name="tz_0001_0001"/>
      <w:bookmarkEnd w:id="1"/>
    </w:p>
    <w:p>
      <w:pPr>
        <w:jc w:val="center"/>
        <w:outlineLvl w:val="1"/>
      </w:pPr>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3"/>
            </w:pPr>
            <w:r>
              <w:t>454廊坊市第六小学</w:t>
            </w:r>
          </w:p>
        </w:tc>
        <w:tc>
          <w:tcPr>
            <w:tcW w:w="2126" w:type="dxa"/>
            <w:tcBorders>
              <w:top w:val="single" w:color="FFFFFF" w:sz="6" w:space="0"/>
              <w:left w:val="single" w:color="FFFFFF" w:sz="6" w:space="0"/>
              <w:right w:val="single" w:color="FFFFFF" w:sz="6" w:space="0"/>
            </w:tcBorders>
            <w:vAlign w:val="center"/>
          </w:tcPr>
          <w:p>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3708.22</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五、单位资金</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3708.22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3708.22</w:t>
            </w:r>
          </w:p>
        </w:tc>
        <w:tc>
          <w:tcPr>
            <w:tcW w:w="4535" w:type="dxa"/>
            <w:vAlign w:val="center"/>
          </w:tcPr>
          <w:p>
            <w:pPr>
              <w:pStyle w:val="18"/>
            </w:pPr>
            <w:r>
              <w:t>本年支出合计</w:t>
            </w:r>
          </w:p>
        </w:tc>
        <w:tc>
          <w:tcPr>
            <w:tcW w:w="2126" w:type="dxa"/>
            <w:vAlign w:val="center"/>
          </w:tcPr>
          <w:p>
            <w:pPr>
              <w:pStyle w:val="19"/>
            </w:pPr>
            <w:r>
              <w:t>3708.22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3708.22</w:t>
            </w:r>
          </w:p>
        </w:tc>
        <w:tc>
          <w:tcPr>
            <w:tcW w:w="4535" w:type="dxa"/>
            <w:vAlign w:val="center"/>
          </w:tcPr>
          <w:p>
            <w:pPr>
              <w:pStyle w:val="18"/>
            </w:pPr>
            <w:r>
              <w:t>支出总计</w:t>
            </w:r>
          </w:p>
        </w:tc>
        <w:tc>
          <w:tcPr>
            <w:tcW w:w="2126" w:type="dxa"/>
            <w:vAlign w:val="center"/>
          </w:tcPr>
          <w:p>
            <w:pPr>
              <w:pStyle w:val="19"/>
            </w:pPr>
            <w:r>
              <w:t>3708.22</w:t>
            </w:r>
          </w:p>
        </w:tc>
      </w:tr>
    </w:tbl>
    <w:p>
      <w:pPr>
        <w:sectPr>
          <w:footerReference r:id="rId3" w:type="default"/>
          <w:footerReference r:id="rId4" w:type="even"/>
          <w:pgSz w:w="16840" w:h="11900" w:orient="landscape"/>
          <w:pgMar w:top="1361" w:right="1020" w:bottom="1134" w:left="1020" w:header="720" w:footer="720" w:gutter="0"/>
          <w:pgBorders>
            <w:top w:val="none" w:sz="0" w:space="0"/>
            <w:left w:val="none" w:sz="0" w:space="0"/>
            <w:bottom w:val="none" w:sz="0" w:space="0"/>
            <w:right w:val="none" w:sz="0" w:space="0"/>
          </w:pgBorders>
          <w:pgNumType w:start="1"/>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454廊坊市第六小学</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3708.22</w:t>
            </w:r>
          </w:p>
        </w:tc>
        <w:tc>
          <w:tcPr>
            <w:tcW w:w="1134" w:type="dxa"/>
            <w:vAlign w:val="center"/>
          </w:tcPr>
          <w:p>
            <w:pPr>
              <w:pStyle w:val="19"/>
            </w:pPr>
            <w:r>
              <w:t>3708.22</w:t>
            </w:r>
          </w:p>
        </w:tc>
        <w:tc>
          <w:tcPr>
            <w:tcW w:w="1134" w:type="dxa"/>
            <w:vAlign w:val="center"/>
          </w:tcPr>
          <w:p>
            <w:pPr>
              <w:pStyle w:val="19"/>
            </w:pPr>
            <w:r>
              <w:t>3708.22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3708.22</w:t>
            </w:r>
          </w:p>
        </w:tc>
        <w:tc>
          <w:tcPr>
            <w:tcW w:w="1134" w:type="dxa"/>
            <w:vAlign w:val="center"/>
          </w:tcPr>
          <w:p>
            <w:pPr>
              <w:pStyle w:val="15"/>
            </w:pPr>
            <w:r>
              <w:t>3708.22</w:t>
            </w:r>
          </w:p>
        </w:tc>
        <w:tc>
          <w:tcPr>
            <w:tcW w:w="1134" w:type="dxa"/>
            <w:vAlign w:val="center"/>
          </w:tcPr>
          <w:p>
            <w:pPr>
              <w:pStyle w:val="15"/>
            </w:pPr>
            <w:r>
              <w:t>3708.22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20502</w:t>
            </w:r>
          </w:p>
        </w:tc>
        <w:tc>
          <w:tcPr>
            <w:tcW w:w="1559" w:type="dxa"/>
            <w:vAlign w:val="center"/>
          </w:tcPr>
          <w:p>
            <w:pPr>
              <w:pStyle w:val="16"/>
            </w:pPr>
            <w:r>
              <w:t>普通教育</w:t>
            </w:r>
          </w:p>
        </w:tc>
        <w:tc>
          <w:tcPr>
            <w:tcW w:w="1134" w:type="dxa"/>
            <w:vAlign w:val="center"/>
          </w:tcPr>
          <w:p>
            <w:pPr>
              <w:pStyle w:val="15"/>
            </w:pPr>
            <w:r>
              <w:t>3708.22</w:t>
            </w:r>
          </w:p>
        </w:tc>
        <w:tc>
          <w:tcPr>
            <w:tcW w:w="1134" w:type="dxa"/>
            <w:vAlign w:val="center"/>
          </w:tcPr>
          <w:p>
            <w:pPr>
              <w:pStyle w:val="15"/>
            </w:pPr>
            <w:r>
              <w:t>3708.22</w:t>
            </w:r>
          </w:p>
        </w:tc>
        <w:tc>
          <w:tcPr>
            <w:tcW w:w="1134" w:type="dxa"/>
            <w:vAlign w:val="center"/>
          </w:tcPr>
          <w:p>
            <w:pPr>
              <w:pStyle w:val="15"/>
            </w:pPr>
            <w:r>
              <w:t>3708.22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2050202</w:t>
            </w:r>
          </w:p>
        </w:tc>
        <w:tc>
          <w:tcPr>
            <w:tcW w:w="1559" w:type="dxa"/>
            <w:vAlign w:val="center"/>
          </w:tcPr>
          <w:p>
            <w:pPr>
              <w:pStyle w:val="16"/>
            </w:pPr>
            <w:r>
              <w:t>小学教育</w:t>
            </w:r>
          </w:p>
        </w:tc>
        <w:tc>
          <w:tcPr>
            <w:tcW w:w="1134" w:type="dxa"/>
            <w:vAlign w:val="center"/>
          </w:tcPr>
          <w:p>
            <w:pPr>
              <w:pStyle w:val="15"/>
            </w:pPr>
            <w:r>
              <w:t>3708.22</w:t>
            </w:r>
          </w:p>
        </w:tc>
        <w:tc>
          <w:tcPr>
            <w:tcW w:w="1134" w:type="dxa"/>
            <w:vAlign w:val="center"/>
          </w:tcPr>
          <w:p>
            <w:pPr>
              <w:pStyle w:val="15"/>
            </w:pPr>
            <w:r>
              <w:t>3708.22</w:t>
            </w:r>
          </w:p>
        </w:tc>
        <w:tc>
          <w:tcPr>
            <w:tcW w:w="1134" w:type="dxa"/>
            <w:vAlign w:val="center"/>
          </w:tcPr>
          <w:p>
            <w:pPr>
              <w:pStyle w:val="15"/>
            </w:pPr>
            <w:r>
              <w:t>3708.22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3"/>
            </w:pPr>
            <w:r>
              <w:t>454廊坊市第六小学</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7"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3708.22</w:t>
            </w:r>
          </w:p>
        </w:tc>
        <w:tc>
          <w:tcPr>
            <w:tcW w:w="1361" w:type="dxa"/>
            <w:vAlign w:val="center"/>
          </w:tcPr>
          <w:p>
            <w:pPr>
              <w:pStyle w:val="19"/>
            </w:pPr>
            <w:r>
              <w:t>3484.11</w:t>
            </w:r>
          </w:p>
        </w:tc>
        <w:tc>
          <w:tcPr>
            <w:tcW w:w="1361" w:type="dxa"/>
            <w:vAlign w:val="center"/>
          </w:tcPr>
          <w:p>
            <w:pPr>
              <w:pStyle w:val="19"/>
            </w:pPr>
            <w:r>
              <w:t>224.11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t>教育支出</w:t>
            </w:r>
          </w:p>
        </w:tc>
        <w:tc>
          <w:tcPr>
            <w:tcW w:w="1361" w:type="dxa"/>
            <w:vAlign w:val="center"/>
          </w:tcPr>
          <w:p>
            <w:pPr>
              <w:pStyle w:val="15"/>
            </w:pPr>
            <w:r>
              <w:t>3708.22</w:t>
            </w:r>
          </w:p>
        </w:tc>
        <w:tc>
          <w:tcPr>
            <w:tcW w:w="1361" w:type="dxa"/>
            <w:vAlign w:val="center"/>
          </w:tcPr>
          <w:p>
            <w:pPr>
              <w:pStyle w:val="15"/>
            </w:pPr>
            <w:r>
              <w:t>3484.11</w:t>
            </w:r>
          </w:p>
        </w:tc>
        <w:tc>
          <w:tcPr>
            <w:tcW w:w="1361" w:type="dxa"/>
            <w:vAlign w:val="center"/>
          </w:tcPr>
          <w:p>
            <w:pPr>
              <w:pStyle w:val="15"/>
            </w:pPr>
            <w:r>
              <w:t>224.11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20502</w:t>
            </w:r>
          </w:p>
        </w:tc>
        <w:tc>
          <w:tcPr>
            <w:tcW w:w="4535" w:type="dxa"/>
            <w:vAlign w:val="center"/>
          </w:tcPr>
          <w:p>
            <w:pPr>
              <w:pStyle w:val="16"/>
            </w:pPr>
            <w:r>
              <w:t>普通教育</w:t>
            </w:r>
          </w:p>
        </w:tc>
        <w:tc>
          <w:tcPr>
            <w:tcW w:w="1361" w:type="dxa"/>
            <w:vAlign w:val="center"/>
          </w:tcPr>
          <w:p>
            <w:pPr>
              <w:pStyle w:val="15"/>
            </w:pPr>
            <w:r>
              <w:t>3708.22</w:t>
            </w:r>
          </w:p>
        </w:tc>
        <w:tc>
          <w:tcPr>
            <w:tcW w:w="1361" w:type="dxa"/>
            <w:vAlign w:val="center"/>
          </w:tcPr>
          <w:p>
            <w:pPr>
              <w:pStyle w:val="15"/>
            </w:pPr>
            <w:r>
              <w:t>3484.11</w:t>
            </w:r>
          </w:p>
        </w:tc>
        <w:tc>
          <w:tcPr>
            <w:tcW w:w="1361" w:type="dxa"/>
            <w:vAlign w:val="center"/>
          </w:tcPr>
          <w:p>
            <w:pPr>
              <w:pStyle w:val="15"/>
            </w:pPr>
            <w:r>
              <w:t>224.11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2050202</w:t>
            </w:r>
          </w:p>
        </w:tc>
        <w:tc>
          <w:tcPr>
            <w:tcW w:w="4535" w:type="dxa"/>
            <w:vAlign w:val="center"/>
          </w:tcPr>
          <w:p>
            <w:pPr>
              <w:pStyle w:val="16"/>
            </w:pPr>
            <w:r>
              <w:t>小学教育</w:t>
            </w:r>
          </w:p>
        </w:tc>
        <w:tc>
          <w:tcPr>
            <w:tcW w:w="1361" w:type="dxa"/>
            <w:vAlign w:val="center"/>
          </w:tcPr>
          <w:p>
            <w:pPr>
              <w:pStyle w:val="15"/>
            </w:pPr>
            <w:r>
              <w:t>3708.22</w:t>
            </w:r>
          </w:p>
        </w:tc>
        <w:tc>
          <w:tcPr>
            <w:tcW w:w="1361" w:type="dxa"/>
            <w:vAlign w:val="center"/>
          </w:tcPr>
          <w:p>
            <w:pPr>
              <w:pStyle w:val="15"/>
            </w:pPr>
            <w:r>
              <w:t>3484.11</w:t>
            </w:r>
          </w:p>
        </w:tc>
        <w:tc>
          <w:tcPr>
            <w:tcW w:w="1361" w:type="dxa"/>
            <w:vAlign w:val="center"/>
          </w:tcPr>
          <w:p>
            <w:pPr>
              <w:pStyle w:val="15"/>
            </w:pPr>
            <w:r>
              <w:t>224.11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454廊坊市第六小学</w:t>
            </w:r>
          </w:p>
        </w:tc>
        <w:tc>
          <w:tcPr>
            <w:tcW w:w="3402" w:type="dxa"/>
            <w:tcBorders>
              <w:top w:val="single" w:color="FFFFFF" w:sz="6" w:space="0"/>
              <w:left w:val="single" w:color="FFFFFF" w:sz="6" w:space="0"/>
              <w:right w:val="single" w:color="FFFFFF" w:sz="6" w:space="0"/>
            </w:tcBorders>
            <w:vAlign w:val="center"/>
          </w:tcPr>
          <w:p>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3708.22</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3708.22</w:t>
            </w:r>
          </w:p>
        </w:tc>
        <w:tc>
          <w:tcPr>
            <w:tcW w:w="1474" w:type="dxa"/>
            <w:vAlign w:val="center"/>
          </w:tcPr>
          <w:p>
            <w:pPr>
              <w:pStyle w:val="15"/>
            </w:pPr>
            <w:r>
              <w:t>3708.22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3708.22</w:t>
            </w:r>
          </w:p>
        </w:tc>
        <w:tc>
          <w:tcPr>
            <w:tcW w:w="3402" w:type="dxa"/>
            <w:vAlign w:val="center"/>
          </w:tcPr>
          <w:p>
            <w:pPr>
              <w:pStyle w:val="18"/>
            </w:pPr>
            <w:r>
              <w:t>本年支出合计</w:t>
            </w:r>
          </w:p>
        </w:tc>
        <w:tc>
          <w:tcPr>
            <w:tcW w:w="1474" w:type="dxa"/>
            <w:vAlign w:val="center"/>
          </w:tcPr>
          <w:p>
            <w:pPr>
              <w:pStyle w:val="19"/>
            </w:pPr>
            <w:r>
              <w:t>3708.22</w:t>
            </w:r>
          </w:p>
        </w:tc>
        <w:tc>
          <w:tcPr>
            <w:tcW w:w="1474" w:type="dxa"/>
            <w:vAlign w:val="center"/>
          </w:tcPr>
          <w:p>
            <w:pPr>
              <w:pStyle w:val="19"/>
            </w:pPr>
            <w:r>
              <w:t>3708.22</w:t>
            </w:r>
          </w:p>
        </w:tc>
        <w:tc>
          <w:tcPr>
            <w:tcW w:w="1474" w:type="dxa"/>
            <w:vAlign w:val="center"/>
          </w:tcPr>
          <w:p>
            <w:pPr>
              <w:pStyle w:val="19"/>
            </w:pPr>
          </w:p>
        </w:tc>
        <w:tc>
          <w:tcPr>
            <w:tcW w:w="1474"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3708.22</w:t>
            </w:r>
          </w:p>
        </w:tc>
        <w:tc>
          <w:tcPr>
            <w:tcW w:w="3402" w:type="dxa"/>
            <w:vAlign w:val="center"/>
          </w:tcPr>
          <w:p>
            <w:pPr>
              <w:pStyle w:val="18"/>
            </w:pPr>
            <w:r>
              <w:t>支出总计</w:t>
            </w:r>
          </w:p>
        </w:tc>
        <w:tc>
          <w:tcPr>
            <w:tcW w:w="1474" w:type="dxa"/>
            <w:vAlign w:val="center"/>
          </w:tcPr>
          <w:p>
            <w:pPr>
              <w:pStyle w:val="19"/>
            </w:pPr>
            <w:r>
              <w:t>3708.22</w:t>
            </w:r>
          </w:p>
        </w:tc>
        <w:tc>
          <w:tcPr>
            <w:tcW w:w="1474" w:type="dxa"/>
            <w:vAlign w:val="center"/>
          </w:tcPr>
          <w:p>
            <w:pPr>
              <w:pStyle w:val="19"/>
            </w:pPr>
            <w:r>
              <w:t>3708.22</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454廊坊市第六小学</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3708.22</w:t>
            </w:r>
          </w:p>
        </w:tc>
        <w:tc>
          <w:tcPr>
            <w:tcW w:w="2551" w:type="dxa"/>
            <w:vAlign w:val="center"/>
          </w:tcPr>
          <w:p>
            <w:pPr>
              <w:pStyle w:val="19"/>
            </w:pPr>
            <w:r>
              <w:t>3484.11</w:t>
            </w:r>
          </w:p>
        </w:tc>
        <w:tc>
          <w:tcPr>
            <w:tcW w:w="2551" w:type="dxa"/>
            <w:vAlign w:val="center"/>
          </w:tcPr>
          <w:p>
            <w:pPr>
              <w:pStyle w:val="19"/>
            </w:pPr>
            <w:r>
              <w:t>224.11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3708.22</w:t>
            </w:r>
          </w:p>
        </w:tc>
        <w:tc>
          <w:tcPr>
            <w:tcW w:w="2551" w:type="dxa"/>
            <w:vAlign w:val="center"/>
          </w:tcPr>
          <w:p>
            <w:pPr>
              <w:pStyle w:val="15"/>
            </w:pPr>
            <w:r>
              <w:t>3484.11</w:t>
            </w:r>
          </w:p>
        </w:tc>
        <w:tc>
          <w:tcPr>
            <w:tcW w:w="2551" w:type="dxa"/>
            <w:vAlign w:val="center"/>
          </w:tcPr>
          <w:p>
            <w:pPr>
              <w:pStyle w:val="15"/>
            </w:pPr>
            <w:r>
              <w:t>224.11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20502</w:t>
            </w:r>
          </w:p>
        </w:tc>
        <w:tc>
          <w:tcPr>
            <w:tcW w:w="4535" w:type="dxa"/>
            <w:vAlign w:val="center"/>
          </w:tcPr>
          <w:p>
            <w:pPr>
              <w:pStyle w:val="16"/>
            </w:pPr>
            <w:r>
              <w:t>普通教育</w:t>
            </w:r>
          </w:p>
        </w:tc>
        <w:tc>
          <w:tcPr>
            <w:tcW w:w="2551" w:type="dxa"/>
            <w:vAlign w:val="center"/>
          </w:tcPr>
          <w:p>
            <w:pPr>
              <w:pStyle w:val="15"/>
            </w:pPr>
            <w:r>
              <w:t>3708.22</w:t>
            </w:r>
          </w:p>
        </w:tc>
        <w:tc>
          <w:tcPr>
            <w:tcW w:w="2551" w:type="dxa"/>
            <w:vAlign w:val="center"/>
          </w:tcPr>
          <w:p>
            <w:pPr>
              <w:pStyle w:val="15"/>
            </w:pPr>
            <w:r>
              <w:t>3484.11</w:t>
            </w:r>
          </w:p>
        </w:tc>
        <w:tc>
          <w:tcPr>
            <w:tcW w:w="2551" w:type="dxa"/>
            <w:vAlign w:val="center"/>
          </w:tcPr>
          <w:p>
            <w:pPr>
              <w:pStyle w:val="15"/>
            </w:pPr>
            <w:r>
              <w:t>224.11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2050202</w:t>
            </w:r>
          </w:p>
        </w:tc>
        <w:tc>
          <w:tcPr>
            <w:tcW w:w="4535" w:type="dxa"/>
            <w:vAlign w:val="center"/>
          </w:tcPr>
          <w:p>
            <w:pPr>
              <w:pStyle w:val="16"/>
            </w:pPr>
            <w:r>
              <w:t>小学教育</w:t>
            </w:r>
          </w:p>
        </w:tc>
        <w:tc>
          <w:tcPr>
            <w:tcW w:w="2551" w:type="dxa"/>
            <w:vAlign w:val="center"/>
          </w:tcPr>
          <w:p>
            <w:pPr>
              <w:pStyle w:val="15"/>
            </w:pPr>
            <w:r>
              <w:t>3708.22</w:t>
            </w:r>
          </w:p>
        </w:tc>
        <w:tc>
          <w:tcPr>
            <w:tcW w:w="2551" w:type="dxa"/>
            <w:vAlign w:val="center"/>
          </w:tcPr>
          <w:p>
            <w:pPr>
              <w:pStyle w:val="15"/>
            </w:pPr>
            <w:r>
              <w:t>3484.11</w:t>
            </w:r>
          </w:p>
        </w:tc>
        <w:tc>
          <w:tcPr>
            <w:tcW w:w="2551" w:type="dxa"/>
            <w:vAlign w:val="center"/>
          </w:tcPr>
          <w:p>
            <w:pPr>
              <w:pStyle w:val="15"/>
            </w:pPr>
            <w:r>
              <w:t>224.11</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454廊坊市第六小学</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3" w:type="dxa"/>
            <w:gridSpan w:val="3"/>
            <w:vAlign w:val="center"/>
          </w:tcPr>
          <w:p>
            <w:pPr>
              <w:pStyle w:val="14"/>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3484.11</w:t>
            </w:r>
          </w:p>
        </w:tc>
        <w:tc>
          <w:tcPr>
            <w:tcW w:w="2551" w:type="dxa"/>
            <w:vAlign w:val="center"/>
          </w:tcPr>
          <w:p>
            <w:pPr>
              <w:pStyle w:val="19"/>
            </w:pPr>
            <w:r>
              <w:t>3451.71</w:t>
            </w:r>
          </w:p>
        </w:tc>
        <w:tc>
          <w:tcPr>
            <w:tcW w:w="2551" w:type="dxa"/>
            <w:vAlign w:val="center"/>
          </w:tcPr>
          <w:p>
            <w:pPr>
              <w:pStyle w:val="19"/>
            </w:pPr>
            <w:r>
              <w:t>32.40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2943.63</w:t>
            </w:r>
          </w:p>
        </w:tc>
        <w:tc>
          <w:tcPr>
            <w:tcW w:w="2551" w:type="dxa"/>
            <w:vAlign w:val="center"/>
          </w:tcPr>
          <w:p>
            <w:pPr>
              <w:pStyle w:val="15"/>
            </w:pPr>
            <w:r>
              <w:t>2943.63</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941.11</w:t>
            </w:r>
          </w:p>
        </w:tc>
        <w:tc>
          <w:tcPr>
            <w:tcW w:w="2551" w:type="dxa"/>
            <w:vAlign w:val="center"/>
          </w:tcPr>
          <w:p>
            <w:pPr>
              <w:pStyle w:val="15"/>
            </w:pPr>
            <w:r>
              <w:t>941.11</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318.24</w:t>
            </w:r>
          </w:p>
        </w:tc>
        <w:tc>
          <w:tcPr>
            <w:tcW w:w="2551" w:type="dxa"/>
            <w:vAlign w:val="center"/>
          </w:tcPr>
          <w:p>
            <w:pPr>
              <w:pStyle w:val="15"/>
            </w:pPr>
            <w:r>
              <w:t>318.24</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49.97</w:t>
            </w:r>
          </w:p>
        </w:tc>
        <w:tc>
          <w:tcPr>
            <w:tcW w:w="2551" w:type="dxa"/>
            <w:vAlign w:val="center"/>
          </w:tcPr>
          <w:p>
            <w:pPr>
              <w:pStyle w:val="15"/>
            </w:pPr>
            <w:r>
              <w:t>49.97</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1031.66</w:t>
            </w:r>
          </w:p>
        </w:tc>
        <w:tc>
          <w:tcPr>
            <w:tcW w:w="2551" w:type="dxa"/>
            <w:vAlign w:val="center"/>
          </w:tcPr>
          <w:p>
            <w:pPr>
              <w:pStyle w:val="15"/>
            </w:pPr>
            <w:r>
              <w:t>1031.66</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273.63</w:t>
            </w:r>
          </w:p>
        </w:tc>
        <w:tc>
          <w:tcPr>
            <w:tcW w:w="2551" w:type="dxa"/>
            <w:vAlign w:val="center"/>
          </w:tcPr>
          <w:p>
            <w:pPr>
              <w:pStyle w:val="15"/>
            </w:pPr>
            <w:r>
              <w:t>273.63</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96.69</w:t>
            </w:r>
          </w:p>
        </w:tc>
        <w:tc>
          <w:tcPr>
            <w:tcW w:w="2551" w:type="dxa"/>
            <w:vAlign w:val="center"/>
          </w:tcPr>
          <w:p>
            <w:pPr>
              <w:pStyle w:val="15"/>
            </w:pPr>
            <w:r>
              <w:t>96.69</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7.74</w:t>
            </w:r>
          </w:p>
        </w:tc>
        <w:tc>
          <w:tcPr>
            <w:tcW w:w="2551" w:type="dxa"/>
            <w:vAlign w:val="center"/>
          </w:tcPr>
          <w:p>
            <w:pPr>
              <w:pStyle w:val="15"/>
            </w:pPr>
            <w:r>
              <w:t>7.74</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224.59</w:t>
            </w:r>
          </w:p>
        </w:tc>
        <w:tc>
          <w:tcPr>
            <w:tcW w:w="2551" w:type="dxa"/>
            <w:vAlign w:val="center"/>
          </w:tcPr>
          <w:p>
            <w:pPr>
              <w:pStyle w:val="15"/>
            </w:pPr>
            <w:r>
              <w:t>224.59</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32.40</w:t>
            </w:r>
          </w:p>
        </w:tc>
        <w:tc>
          <w:tcPr>
            <w:tcW w:w="2551" w:type="dxa"/>
            <w:vAlign w:val="center"/>
          </w:tcPr>
          <w:p>
            <w:pPr>
              <w:pStyle w:val="15"/>
            </w:pPr>
          </w:p>
        </w:tc>
        <w:tc>
          <w:tcPr>
            <w:tcW w:w="2551" w:type="dxa"/>
            <w:vAlign w:val="center"/>
          </w:tcPr>
          <w:p>
            <w:pPr>
              <w:pStyle w:val="15"/>
            </w:pPr>
            <w:r>
              <w:t>32.40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16.54</w:t>
            </w:r>
          </w:p>
        </w:tc>
        <w:tc>
          <w:tcPr>
            <w:tcW w:w="2551" w:type="dxa"/>
            <w:vAlign w:val="center"/>
          </w:tcPr>
          <w:p>
            <w:pPr>
              <w:pStyle w:val="15"/>
            </w:pPr>
          </w:p>
        </w:tc>
        <w:tc>
          <w:tcPr>
            <w:tcW w:w="2551" w:type="dxa"/>
            <w:vAlign w:val="center"/>
          </w:tcPr>
          <w:p>
            <w:pPr>
              <w:pStyle w:val="15"/>
            </w:pPr>
            <w:r>
              <w:t>16.54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15.86</w:t>
            </w:r>
          </w:p>
        </w:tc>
        <w:tc>
          <w:tcPr>
            <w:tcW w:w="2551" w:type="dxa"/>
            <w:vAlign w:val="center"/>
          </w:tcPr>
          <w:p>
            <w:pPr>
              <w:pStyle w:val="15"/>
            </w:pPr>
          </w:p>
        </w:tc>
        <w:tc>
          <w:tcPr>
            <w:tcW w:w="2551" w:type="dxa"/>
            <w:vAlign w:val="center"/>
          </w:tcPr>
          <w:p>
            <w:pPr>
              <w:pStyle w:val="15"/>
            </w:pPr>
            <w:r>
              <w:t>15.86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508.08</w:t>
            </w:r>
          </w:p>
        </w:tc>
        <w:tc>
          <w:tcPr>
            <w:tcW w:w="2551" w:type="dxa"/>
            <w:vAlign w:val="center"/>
          </w:tcPr>
          <w:p>
            <w:pPr>
              <w:pStyle w:val="15"/>
            </w:pPr>
            <w:r>
              <w:t>508.08</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507.25</w:t>
            </w:r>
          </w:p>
        </w:tc>
        <w:tc>
          <w:tcPr>
            <w:tcW w:w="2551" w:type="dxa"/>
            <w:vAlign w:val="center"/>
          </w:tcPr>
          <w:p>
            <w:pPr>
              <w:pStyle w:val="15"/>
            </w:pPr>
            <w:r>
              <w:t>507.25</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0.83</w:t>
            </w:r>
          </w:p>
        </w:tc>
        <w:tc>
          <w:tcPr>
            <w:tcW w:w="2551" w:type="dxa"/>
            <w:vAlign w:val="center"/>
          </w:tcPr>
          <w:p>
            <w:pPr>
              <w:pStyle w:val="15"/>
            </w:pPr>
            <w:r>
              <w:t>0.83</w:t>
            </w:r>
          </w:p>
        </w:tc>
        <w:tc>
          <w:tcPr>
            <w:tcW w:w="2551" w:type="dxa"/>
            <w:vAlign w:val="center"/>
          </w:tcPr>
          <w:p>
            <w:pPr>
              <w:pStyle w:val="15"/>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部门预算政府性基金预算财政拨款支出表</w:t>
      </w:r>
      <w:bookmarkEnd w:id="1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454廊坊市第六小学</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454廊坊市第六小学</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3"/>
            </w:pPr>
            <w:r>
              <w:t>454廊坊市第六小学</w:t>
            </w:r>
          </w:p>
        </w:tc>
        <w:tc>
          <w:tcPr>
            <w:tcW w:w="2381" w:type="dxa"/>
            <w:tcBorders>
              <w:top w:val="single" w:color="FFFFFF" w:sz="6" w:space="0"/>
              <w:left w:val="single" w:color="FFFFFF" w:sz="6" w:space="0"/>
              <w:right w:val="single" w:color="FFFFFF" w:sz="6" w:space="0"/>
            </w:tcBorders>
            <w:vAlign w:val="center"/>
          </w:tcPr>
          <w:p>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pPr>
      <w:r>
        <w:rPr>
          <w:rFonts w:ascii="方正书宋_GBK" w:hAnsi="方正书宋_GBK" w:eastAsia="方正书宋_GBK" w:cs="方正书宋_GBK"/>
          <w:color w:val="000000"/>
          <w:sz w:val="21"/>
        </w:rPr>
        <w:t>注：无财政拨款“三公”经费支出预算，空表列示。</w:t>
      </w:r>
    </w:p>
    <w:p>
      <w:pPr>
        <w:jc w:val="center"/>
        <w:outlineLvl w:val="0"/>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FFFFFF"/>
          <w:sz w:val="21"/>
        </w:rPr>
        <w:t>第一部分  廊坊市第六小学2025年部门预算信息公开情况说明</w:t>
      </w:r>
    </w:p>
    <w:p>
      <w:pPr>
        <w:jc w:val="center"/>
      </w:pPr>
      <w:r>
        <w:rPr>
          <w:rFonts w:ascii="方正小标宋_GBK" w:hAnsi="方正小标宋_GBK" w:eastAsia="方正小标宋_GBK" w:cs="方正小标宋_GBK"/>
          <w:color w:val="000000"/>
          <w:sz w:val="44"/>
        </w:rPr>
        <w:t>廊坊市第六小学2025年部门预算信息公开情况说明</w:t>
      </w:r>
    </w:p>
    <w:p>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按照《中华人民共和国预算法》、《地方预决算公开操作规程》和《关于进一步推进预算公开工作的实施意见》规定，现将廊坊市第六小学2025年部门预算公开如下：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1"/>
      </w:pPr>
      <w:r>
        <w:t>（一）贯彻执行党和国家的教育方针、政策、法律法规，制订我校的长远规划和年度计划，并组织实施。</w:t>
      </w:r>
    </w:p>
    <w:p>
      <w:pPr>
        <w:pStyle w:val="21"/>
      </w:pPr>
      <w:r>
        <w:t>（二）负责教育基本信息的统计、分析。</w:t>
      </w:r>
    </w:p>
    <w:p>
      <w:pPr>
        <w:pStyle w:val="21"/>
      </w:pPr>
      <w:r>
        <w:t>（三）负责基础教育的管理。推进义务教育均衡发展和促进教育公平，全面实施素质教育。</w:t>
      </w:r>
    </w:p>
    <w:p>
      <w:pPr>
        <w:pStyle w:val="21"/>
      </w:pPr>
      <w:r>
        <w:t>（四）负责学校教师队伍的建设和管理，提高教师队伍素质。</w:t>
      </w:r>
    </w:p>
    <w:p>
      <w:pPr>
        <w:pStyle w:val="21"/>
      </w:pPr>
      <w:r>
        <w:t>（五）负责本部门教育经费的统筹管理，教育经费预决算工作，教育经费的管理和使用；统筹规划和管理学校基本建设和设施的配置及计划统计工作。</w:t>
      </w:r>
    </w:p>
    <w:p>
      <w:pPr>
        <w:pStyle w:val="21"/>
      </w:pPr>
      <w:r>
        <w:t>（六）管理学校的党建、思想政治、宣传统战和维护稳定以及德育、体育、卫生防疫与艺术教育、国防教育工作；负责学校的安全监督管理。</w:t>
      </w:r>
    </w:p>
    <w:p>
      <w:pPr>
        <w:pStyle w:val="21"/>
      </w:pPr>
      <w:r>
        <w:t>（七）负责做好学校的招生、考试工作；负责管理本校教师学历教育及考试工作。</w:t>
      </w:r>
    </w:p>
    <w:p>
      <w:pPr>
        <w:pStyle w:val="21"/>
      </w:pPr>
      <w:r>
        <w:t>（八）负责组织开展学校教育的督导评估、检查验收、质量监测等工作。</w:t>
      </w:r>
    </w:p>
    <w:p>
      <w:pPr>
        <w:pStyle w:val="21"/>
      </w:pPr>
      <w:r>
        <w:t>（九）负责学校党的政治建设、思想建设、组织建设、作风建设、纪律建设和制度建设。</w:t>
      </w:r>
    </w:p>
    <w:p>
      <w:pPr>
        <w:pStyle w:val="21"/>
      </w:pPr>
      <w:r>
        <w:t>（十）负责学校学生和教师的思想政治工作，学校思想政治队伍建设和学校校本课程教育教学。</w:t>
      </w:r>
    </w:p>
    <w:p>
      <w:pPr>
        <w:pStyle w:val="21"/>
      </w:pPr>
      <w:r>
        <w:t>（十一）负责学校安全稳定工作。</w:t>
      </w:r>
    </w:p>
    <w:p>
      <w:pPr>
        <w:pStyle w:val="21"/>
      </w:pPr>
      <w:r>
        <w:t>（十二）做好本校体育事业发展规划、全民健身计划，开展群众性体育活动。</w:t>
      </w:r>
    </w:p>
    <w:p>
      <w:pPr>
        <w:pStyle w:val="21"/>
      </w:pPr>
      <w:r>
        <w:t>（十三）做好上级部门交办的其他事项。</w:t>
      </w:r>
    </w:p>
    <w:p>
      <w:pPr>
        <w:pStyle w:val="21"/>
      </w:pPr>
    </w:p>
    <w:p>
      <w:pPr>
        <w:pStyle w:val="2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廊坊市第六小学</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pStyle w:val="22"/>
      </w:pPr>
      <w:r>
        <w:t>按照预算管理有关规定，目前部门预算的编制实行综合预算管理，即全部收入和支出都反映在预算中。廊坊市第六小学机关及所属事业单位的收支包含在部门预算中。</w:t>
      </w:r>
    </w:p>
    <w:p>
      <w:pPr>
        <w:pStyle w:val="22"/>
      </w:pPr>
      <w:r>
        <w:t>1、收入说明</w:t>
      </w:r>
    </w:p>
    <w:p>
      <w:pPr>
        <w:pStyle w:val="22"/>
      </w:pPr>
      <w:r>
        <w:t>反映本部门当年全部收入。2025年预算收入3708.22万元，其中：一般公共预算收入3708.22万元，基金预算收入0.00万元，国有资本经营预算收入0.00万元，财政专户核拨收入0.00万元，单位资金收入0.00万元，上年结转结余0.00万元。</w:t>
      </w:r>
    </w:p>
    <w:p>
      <w:pPr>
        <w:pStyle w:val="22"/>
      </w:pPr>
      <w:r>
        <w:t>2、支出说明</w:t>
      </w:r>
    </w:p>
    <w:p>
      <w:pPr>
        <w:pStyle w:val="22"/>
      </w:pPr>
      <w:r>
        <w:t>收支预算总表支出栏、基本支出表、项目支出表按经济分类和支出功能分类科目编制，反映廊坊市第六小学年度部门预算中支出预算的总体情况。2025年支出预算3708.22万元，其中基本支出3484.11万元，包括人员经费3451.71万元和日常公用经费32.40万元；项目支出224.11万元，主要为人员类经费支出及义务教育阶段学校生均公用经费支出。</w:t>
      </w:r>
    </w:p>
    <w:p>
      <w:pPr>
        <w:pStyle w:val="22"/>
      </w:pPr>
      <w:r>
        <w:t>3、比上年增减情况</w:t>
      </w:r>
    </w:p>
    <w:p>
      <w:pPr>
        <w:pStyle w:val="22"/>
      </w:pPr>
      <w:r>
        <w:t>2025年预算收支安排3708.22万元，较2024年预算增加68.01万元，其中：基本支出增加117.87万元，主要为人员类经费增加项目支出减少49.86万元，主要为义务教育阶段学校生均公用经费减少。</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3"/>
      </w:pPr>
      <w:r>
        <w:t>2025年，我部门机关运行经费共计安排32.40万元，主要用于日常维修、办公用房水电费、办公用房取暖费、办公用房物业管理费等日常运行支出。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4"/>
      </w:pPr>
      <w:r>
        <w:t>2025年，我部门财政拨款“三公”经费预算安排0万元，其中因公出国（境）费0万元；公务用车购置及运维费0万元（其中：公务用车购置费为0万元，公务用车运维费0万元)；公务接待费0万元。与2024年相比增加0万元，增减变化的主要原因是与2024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五、部门整体绩效目标</w:t>
      </w:r>
      <w:bookmarkEnd w:id="27"/>
    </w:p>
    <w:p>
      <w:pPr>
        <w:spacing w:line="500" w:lineRule="exact"/>
        <w:ind w:firstLine="560"/>
      </w:pPr>
      <w:r>
        <w:rPr>
          <w:rFonts w:eastAsia="方正仿宋_GBK" w:cs="Times New Roman"/>
          <w:color w:val="000000"/>
          <w:sz w:val="28"/>
        </w:rPr>
        <w:t>（一）总体绩效目标</w:t>
      </w:r>
    </w:p>
    <w:p>
      <w:pPr>
        <w:pStyle w:val="25"/>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s="Times New Roman"/>
          <w:color w:val="000000"/>
          <w:sz w:val="28"/>
        </w:rPr>
        <w:t>（二）分项绩效目标</w:t>
      </w:r>
    </w:p>
    <w:p>
      <w:pPr>
        <w:pStyle w:val="26"/>
      </w:pPr>
      <w:r>
        <w:t>1教育教学绩效</w:t>
      </w:r>
    </w:p>
    <w:p>
      <w:pPr>
        <w:pStyle w:val="26"/>
      </w:pPr>
      <w:r>
        <w:t>绩效目标:按质按量完成教育教学方面的各项任务,稳步提升学校的教育教学质量,绩效指标:学生综合素质评价优秀幸达到85%,合格率达到100%。</w:t>
      </w:r>
    </w:p>
    <w:p>
      <w:pPr>
        <w:pStyle w:val="26"/>
      </w:pPr>
      <w:r>
        <w:t>2培养高素质的教师队伍</w:t>
      </w:r>
    </w:p>
    <w:p>
      <w:pPr>
        <w:pStyle w:val="26"/>
      </w:pPr>
      <w:r>
        <w:t>绩效目标:开展制度化的教研组活动,培训学习活动,青年教师比赛课网络继续教育培训等各类活动</w:t>
      </w:r>
    </w:p>
    <w:p>
      <w:pPr>
        <w:pStyle w:val="26"/>
      </w:pPr>
      <w:r>
        <w:t>绩效指标:确保年度教师队伍培训率达到100%以上有效促进教师教育教学水平的提升3.学校办学条件的发展建设</w:t>
      </w:r>
    </w:p>
    <w:p>
      <w:pPr>
        <w:pStyle w:val="26"/>
      </w:pPr>
      <w:r>
        <w:t>绩效目标:不断改善办学条件,提升学校基础设益设备的整体水平。加强学校基础设施设备的维护,确保校风安全活实校园方火及某他安全隐志的方工作。</w:t>
      </w:r>
    </w:p>
    <w:p>
      <w:pPr>
        <w:pStyle w:val="26"/>
      </w:pPr>
      <w:r>
        <w:t>绩效指标:确保校园各设放设备的正常运行。</w:t>
      </w:r>
    </w:p>
    <w:p>
      <w:pPr>
        <w:pStyle w:val="26"/>
      </w:pPr>
      <w:r>
        <w:t>4推动学校思想文化建设工作</w:t>
      </w:r>
    </w:p>
    <w:p>
      <w:pPr>
        <w:pStyle w:val="26"/>
      </w:pPr>
      <w:r>
        <w:t>绩效目标:完善拓展德育队伍建设,树立全员育人观念,并取得一定成绩,形成学校、家庭.社会三位一体的教育格局。强化德育平比体制。</w:t>
      </w:r>
    </w:p>
    <w:p>
      <w:pPr>
        <w:pStyle w:val="26"/>
      </w:pPr>
      <w:r>
        <w:t>绩效指标:完善心理咨询至的建设，工心理健康教育于教育教学工作中,开展好理论学习和个案分析。</w:t>
      </w:r>
    </w:p>
    <w:p>
      <w:pPr>
        <w:pStyle w:val="26"/>
      </w:pPr>
      <w:r>
        <w:t>5.优进学校社会影服力</w:t>
      </w:r>
    </w:p>
    <w:p>
      <w:pPr>
        <w:pStyle w:val="26"/>
      </w:pPr>
      <w:r>
        <w:t>结效目标办人民两面的学校</w:t>
      </w:r>
    </w:p>
    <w:p>
      <w:pPr>
        <w:pStyle w:val="26"/>
      </w:pPr>
      <w:r>
        <w:t>满意指标:教师、学生、家长整体满意度达到95%以</w:t>
      </w:r>
    </w:p>
    <w:p>
      <w:pPr>
        <w:spacing w:line="500" w:lineRule="exact"/>
        <w:ind w:firstLine="560"/>
      </w:pPr>
      <w:r>
        <w:rPr>
          <w:rFonts w:eastAsia="方正仿宋_GBK" w:cs="Times New Roman"/>
          <w:color w:val="000000"/>
          <w:sz w:val="28"/>
        </w:rPr>
        <w:t>（三）工作保障措施</w:t>
      </w:r>
    </w:p>
    <w:p>
      <w:pPr>
        <w:pStyle w:val="27"/>
      </w:pPr>
      <w:r>
        <w:t>1、成立学校监督小组，监督学校工作，强化工作落实。</w:t>
      </w:r>
    </w:p>
    <w:p>
      <w:pPr>
        <w:pStyle w:val="27"/>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7"/>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7"/>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7"/>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7"/>
      </w:pPr>
      <w:r>
        <w:t>6、加强政治理论学习，强化党风廉政建设。做好师德传承活动，落实老中青传帮带。弘扬办学精神。加强师德宣传与学习活动。开展形式多样、扎实有效的师德教育活动。</w:t>
      </w:r>
    </w:p>
    <w:p>
      <w:pPr>
        <w:pStyle w:val="27"/>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t>逐步制订、完善相关制度，规范教师师德。加强校本培训和继续教育工作，提升教师能力。落实教师评价工作，完善考核机制。搭建教师发展平台。</w:t>
      </w:r>
    </w:p>
    <w:p>
      <w:pPr>
        <w:spacing w:before="10" w:after="10" w:line="360" w:lineRule="auto"/>
        <w:ind w:firstLine="640"/>
        <w:outlineLvl w:val="2"/>
      </w:pPr>
      <w:r>
        <w:rPr>
          <w:rFonts w:ascii="方正仿宋_GBK" w:hAnsi="方正仿宋_GBK" w:eastAsia="方正仿宋_GBK" w:cs="黑体"/>
          <w:color w:val="000000"/>
          <w:sz w:val="28"/>
        </w:rPr>
        <w:t>（四）部门整体支出绩效指标</w:t>
      </w:r>
    </w:p>
    <w:tbl>
      <w:tblPr>
        <w:tblStyle w:val="7"/>
        <w:tblW w:w="5000" w:type="pct"/>
        <w:jc w:val="center"/>
        <w:tblBorders>
          <w:top w:val="single" w:color="B0C4DE" w:sz="8" w:space="0"/>
          <w:left w:val="single" w:color="B0C4DE" w:sz="8" w:space="0"/>
          <w:bottom w:val="single" w:color="B0C4DE" w:sz="8" w:space="0"/>
          <w:right w:val="single" w:color="B0C4DE" w:sz="8" w:space="0"/>
          <w:insideH w:val="single" w:color="B0C4DE" w:sz="8" w:space="0"/>
          <w:insideV w:val="single" w:color="B0C4DE" w:sz="8" w:space="0"/>
        </w:tblBorders>
        <w:tblLayout w:type="fixed"/>
        <w:tblCellMar>
          <w:top w:w="0" w:type="dxa"/>
          <w:left w:w="0" w:type="dxa"/>
          <w:bottom w:w="0" w:type="dxa"/>
          <w:right w:w="0" w:type="dxa"/>
        </w:tblCellMar>
      </w:tblPr>
      <w:tblGrid>
        <w:gridCol w:w="1073"/>
        <w:gridCol w:w="1134"/>
        <w:gridCol w:w="1945"/>
        <w:gridCol w:w="3205"/>
        <w:gridCol w:w="3733"/>
        <w:gridCol w:w="983"/>
        <w:gridCol w:w="784"/>
        <w:gridCol w:w="800"/>
        <w:gridCol w:w="1173"/>
      </w:tblGrid>
      <w:tr>
        <w:tblPrEx>
          <w:tblBorders>
            <w:top w:val="single" w:color="B0C4DE" w:sz="8" w:space="0"/>
            <w:left w:val="single" w:color="B0C4DE" w:sz="8" w:space="0"/>
            <w:bottom w:val="single" w:color="B0C4DE" w:sz="8" w:space="0"/>
            <w:right w:val="single" w:color="B0C4DE" w:sz="8" w:space="0"/>
            <w:insideH w:val="single" w:color="B0C4DE" w:sz="8" w:space="0"/>
            <w:insideV w:val="single" w:color="B0C4DE" w:sz="8" w:space="0"/>
          </w:tblBorders>
          <w:tblCellMar>
            <w:top w:w="0" w:type="dxa"/>
            <w:left w:w="0" w:type="dxa"/>
            <w:bottom w:w="0" w:type="dxa"/>
            <w:right w:w="0" w:type="dxa"/>
          </w:tblCellMar>
        </w:tblPrEx>
        <w:trPr>
          <w:cantSplit/>
          <w:trHeight w:val="570" w:hRule="atLeast"/>
          <w:jc w:val="center"/>
        </w:trPr>
        <w:tc>
          <w:tcPr>
            <w:tcW w:w="5000" w:type="pct"/>
            <w:gridSpan w:val="9"/>
            <w:tcBorders>
              <w:bottom w:val="single" w:color="000000" w:themeColor="text1" w:sz="8" w:space="0"/>
              <w:tl2br w:val="nil"/>
              <w:tr2bl w:val="nil"/>
            </w:tcBorders>
            <w:shd w:val="clear" w:color="auto" w:fill="auto"/>
            <w:tcMar>
              <w:top w:w="15" w:type="dxa"/>
              <w:left w:w="15" w:type="dxa"/>
              <w:bottom w:w="0" w:type="dxa"/>
              <w:right w:w="15" w:type="dxa"/>
            </w:tcMar>
            <w:vAlign w:val="center"/>
          </w:tcPr>
          <w:p>
            <w:pPr>
              <w:jc w:val="center"/>
              <w:rPr>
                <w:rFonts w:hint="eastAsia" w:ascii="normal" w:hAnsi="normal" w:eastAsia="宋体" w:cs="宋体"/>
                <w:color w:val="000000"/>
                <w:sz w:val="27"/>
                <w:szCs w:val="27"/>
              </w:rPr>
            </w:pPr>
            <w:r>
              <w:rPr>
                <w:rFonts w:hint="eastAsia" w:ascii="宋体" w:hAnsi="宋体" w:eastAsia="宋体" w:cs="宋体"/>
                <w:color w:val="000000"/>
                <w:sz w:val="27"/>
                <w:szCs w:val="27"/>
              </w:rPr>
              <w:t>部门整体支出绩效指标情况</w:t>
            </w:r>
          </w:p>
        </w:tc>
      </w:tr>
      <w:tr>
        <w:tblPrEx>
          <w:tblBorders>
            <w:top w:val="single" w:color="B0C4DE" w:sz="8" w:space="0"/>
            <w:left w:val="single" w:color="B0C4DE" w:sz="8" w:space="0"/>
            <w:bottom w:val="single" w:color="B0C4DE" w:sz="8" w:space="0"/>
            <w:right w:val="single" w:color="B0C4DE" w:sz="8" w:space="0"/>
            <w:insideH w:val="single" w:color="B0C4DE" w:sz="8" w:space="0"/>
            <w:insideV w:val="single" w:color="B0C4DE" w:sz="8" w:space="0"/>
          </w:tblBorders>
          <w:tblCellMar>
            <w:top w:w="0" w:type="dxa"/>
            <w:left w:w="0" w:type="dxa"/>
            <w:bottom w:w="0" w:type="dxa"/>
            <w:right w:w="0" w:type="dxa"/>
          </w:tblCellMar>
        </w:tblPrEx>
        <w:trPr>
          <w:cantSplit/>
          <w:trHeight w:val="450" w:hRule="atLeast"/>
          <w:jc w:val="center"/>
        </w:trPr>
        <w:tc>
          <w:tcPr>
            <w:tcW w:w="361"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一级指标</w:t>
            </w:r>
          </w:p>
        </w:tc>
        <w:tc>
          <w:tcPr>
            <w:tcW w:w="382"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二级指标</w:t>
            </w:r>
          </w:p>
        </w:tc>
        <w:tc>
          <w:tcPr>
            <w:tcW w:w="655"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三级指标</w:t>
            </w:r>
          </w:p>
        </w:tc>
        <w:tc>
          <w:tcPr>
            <w:tcW w:w="1080"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绩效指标描述</w:t>
            </w:r>
          </w:p>
        </w:tc>
        <w:tc>
          <w:tcPr>
            <w:tcW w:w="1258"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评（扣）分标准</w:t>
            </w:r>
          </w:p>
        </w:tc>
        <w:tc>
          <w:tcPr>
            <w:tcW w:w="865" w:type="pct"/>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指标值</w:t>
            </w:r>
          </w:p>
        </w:tc>
        <w:tc>
          <w:tcPr>
            <w:tcW w:w="395"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指标值确定依据</w:t>
            </w:r>
          </w:p>
        </w:tc>
      </w:tr>
      <w:tr>
        <w:tblPrEx>
          <w:tblBorders>
            <w:top w:val="single" w:color="B0C4DE" w:sz="8" w:space="0"/>
            <w:left w:val="single" w:color="B0C4DE" w:sz="8" w:space="0"/>
            <w:bottom w:val="single" w:color="B0C4DE" w:sz="8" w:space="0"/>
            <w:right w:val="single" w:color="B0C4DE" w:sz="8" w:space="0"/>
            <w:insideH w:val="single" w:color="B0C4DE" w:sz="8" w:space="0"/>
            <w:insideV w:val="single" w:color="B0C4DE" w:sz="8" w:space="0"/>
          </w:tblBorders>
          <w:tblCellMar>
            <w:top w:w="0" w:type="dxa"/>
            <w:left w:w="0" w:type="dxa"/>
            <w:bottom w:w="0" w:type="dxa"/>
            <w:right w:w="0" w:type="dxa"/>
          </w:tblCellMar>
        </w:tblPrEx>
        <w:trPr>
          <w:cantSplit/>
          <w:trHeight w:val="585" w:hRule="atLeast"/>
          <w:jc w:val="center"/>
        </w:trPr>
        <w:tc>
          <w:tcPr>
            <w:tcW w:w="361"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宋体" w:hAnsi="宋体" w:eastAsia="宋体" w:cs="宋体"/>
                <w:color w:val="000000"/>
                <w:sz w:val="22"/>
                <w:szCs w:val="22"/>
              </w:rPr>
            </w:pPr>
          </w:p>
        </w:tc>
        <w:tc>
          <w:tcPr>
            <w:tcW w:w="382"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宋体" w:hAnsi="宋体" w:eastAsia="宋体" w:cs="宋体"/>
                <w:color w:val="000000"/>
                <w:sz w:val="22"/>
                <w:szCs w:val="22"/>
              </w:rPr>
            </w:pPr>
          </w:p>
        </w:tc>
        <w:tc>
          <w:tcPr>
            <w:tcW w:w="655"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宋体" w:hAnsi="宋体" w:eastAsia="宋体" w:cs="宋体"/>
                <w:color w:val="000000"/>
                <w:sz w:val="22"/>
                <w:szCs w:val="22"/>
              </w:rPr>
            </w:pPr>
          </w:p>
        </w:tc>
        <w:tc>
          <w:tcPr>
            <w:tcW w:w="1080"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宋体" w:hAnsi="宋体" w:eastAsia="宋体" w:cs="宋体"/>
                <w:color w:val="000000"/>
                <w:sz w:val="22"/>
                <w:szCs w:val="22"/>
              </w:rPr>
            </w:pPr>
          </w:p>
        </w:tc>
        <w:tc>
          <w:tcPr>
            <w:tcW w:w="1258"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宋体" w:hAnsi="宋体" w:eastAsia="宋体" w:cs="宋体"/>
                <w:color w:val="000000"/>
                <w:sz w:val="22"/>
                <w:szCs w:val="22"/>
              </w:rPr>
            </w:pPr>
          </w:p>
        </w:tc>
        <w:tc>
          <w:tcPr>
            <w:tcW w:w="33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符号</w:t>
            </w:r>
          </w:p>
        </w:tc>
        <w:tc>
          <w:tcPr>
            <w:tcW w:w="26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值</w:t>
            </w:r>
          </w:p>
        </w:tc>
        <w:tc>
          <w:tcPr>
            <w:tcW w:w="26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单位（文字描述）</w:t>
            </w:r>
          </w:p>
        </w:tc>
        <w:tc>
          <w:tcPr>
            <w:tcW w:w="395"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宋体" w:hAnsi="宋体" w:eastAsia="宋体" w:cs="宋体"/>
                <w:color w:val="000000"/>
                <w:sz w:val="22"/>
                <w:szCs w:val="22"/>
              </w:rPr>
            </w:pPr>
          </w:p>
        </w:tc>
      </w:tr>
      <w:tr>
        <w:tblPrEx>
          <w:tblBorders>
            <w:top w:val="single" w:color="B0C4DE" w:sz="8" w:space="0"/>
            <w:left w:val="single" w:color="B0C4DE" w:sz="8" w:space="0"/>
            <w:bottom w:val="single" w:color="B0C4DE" w:sz="8" w:space="0"/>
            <w:right w:val="single" w:color="B0C4DE" w:sz="8" w:space="0"/>
            <w:insideH w:val="single" w:color="B0C4DE" w:sz="8" w:space="0"/>
            <w:insideV w:val="single" w:color="B0C4DE" w:sz="8" w:space="0"/>
          </w:tblBorders>
        </w:tblPrEx>
        <w:trPr>
          <w:cantSplit/>
          <w:trHeight w:val="330" w:hRule="atLeast"/>
          <w:jc w:val="center"/>
        </w:trPr>
        <w:tc>
          <w:tcPr>
            <w:tcW w:w="36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color w:val="000000"/>
                <w:sz w:val="22"/>
                <w:szCs w:val="22"/>
              </w:rPr>
              <w:t>1</w:t>
            </w:r>
          </w:p>
        </w:tc>
        <w:tc>
          <w:tcPr>
            <w:tcW w:w="38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color w:val="000000"/>
                <w:sz w:val="22"/>
                <w:szCs w:val="22"/>
              </w:rPr>
              <w:t>2</w:t>
            </w:r>
          </w:p>
        </w:tc>
        <w:tc>
          <w:tcPr>
            <w:tcW w:w="65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color w:val="000000"/>
                <w:sz w:val="22"/>
                <w:szCs w:val="22"/>
              </w:rPr>
              <w:t>3</w:t>
            </w:r>
          </w:p>
        </w:tc>
        <w:tc>
          <w:tcPr>
            <w:tcW w:w="108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color w:val="000000"/>
                <w:sz w:val="22"/>
                <w:szCs w:val="22"/>
              </w:rPr>
              <w:t>4</w:t>
            </w:r>
          </w:p>
        </w:tc>
        <w:tc>
          <w:tcPr>
            <w:tcW w:w="125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color w:val="000000"/>
                <w:sz w:val="22"/>
                <w:szCs w:val="22"/>
              </w:rPr>
              <w:t>5</w:t>
            </w:r>
          </w:p>
        </w:tc>
        <w:tc>
          <w:tcPr>
            <w:tcW w:w="33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color w:val="000000"/>
                <w:sz w:val="22"/>
                <w:szCs w:val="22"/>
              </w:rPr>
              <w:t>6</w:t>
            </w:r>
          </w:p>
        </w:tc>
        <w:tc>
          <w:tcPr>
            <w:tcW w:w="26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color w:val="000000"/>
                <w:sz w:val="22"/>
                <w:szCs w:val="22"/>
              </w:rPr>
              <w:t>7</w:t>
            </w:r>
          </w:p>
        </w:tc>
        <w:tc>
          <w:tcPr>
            <w:tcW w:w="26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color w:val="000000"/>
                <w:sz w:val="22"/>
                <w:szCs w:val="22"/>
              </w:rPr>
              <w:t>8</w:t>
            </w:r>
          </w:p>
        </w:tc>
        <w:tc>
          <w:tcPr>
            <w:tcW w:w="39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color w:val="000000"/>
                <w:sz w:val="22"/>
                <w:szCs w:val="22"/>
              </w:rPr>
              <w:t>9</w:t>
            </w:r>
          </w:p>
        </w:tc>
      </w:tr>
      <w:tr>
        <w:tblPrEx>
          <w:tblBorders>
            <w:top w:val="single" w:color="B0C4DE" w:sz="8" w:space="0"/>
            <w:left w:val="single" w:color="B0C4DE" w:sz="8" w:space="0"/>
            <w:bottom w:val="single" w:color="B0C4DE" w:sz="8" w:space="0"/>
            <w:right w:val="single" w:color="B0C4DE" w:sz="8" w:space="0"/>
            <w:insideH w:val="single" w:color="B0C4DE" w:sz="8" w:space="0"/>
            <w:insideV w:val="single" w:color="B0C4DE" w:sz="8" w:space="0"/>
          </w:tblBorders>
          <w:tblCellMar>
            <w:top w:w="0" w:type="dxa"/>
            <w:left w:w="0" w:type="dxa"/>
            <w:bottom w:w="0" w:type="dxa"/>
            <w:right w:w="0" w:type="dxa"/>
          </w:tblCellMar>
        </w:tblPrEx>
        <w:trPr>
          <w:cantSplit/>
          <w:trHeight w:val="450" w:hRule="atLeast"/>
          <w:jc w:val="center"/>
        </w:trPr>
        <w:tc>
          <w:tcPr>
            <w:tcW w:w="361"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产出指</w:t>
            </w:r>
            <w:bookmarkStart w:id="33" w:name="_GoBack"/>
            <w:bookmarkEnd w:id="33"/>
            <w:r>
              <w:rPr>
                <w:rFonts w:hint="eastAsia" w:ascii="宋体" w:hAnsi="宋体" w:eastAsia="宋体" w:cs="宋体"/>
                <w:color w:val="000000"/>
                <w:sz w:val="22"/>
                <w:szCs w:val="22"/>
              </w:rPr>
              <w:t>标</w:t>
            </w:r>
          </w:p>
        </w:tc>
        <w:tc>
          <w:tcPr>
            <w:tcW w:w="38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数量指标</w:t>
            </w:r>
          </w:p>
        </w:tc>
        <w:tc>
          <w:tcPr>
            <w:tcW w:w="65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生均公用经费保障的学生人数</w:t>
            </w:r>
          </w:p>
        </w:tc>
        <w:tc>
          <w:tcPr>
            <w:tcW w:w="108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保障使用生均公用经费的实际校学生人数</w:t>
            </w:r>
          </w:p>
        </w:tc>
        <w:tc>
          <w:tcPr>
            <w:tcW w:w="125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达到指标值得权重的满分，每降低指标值的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p>
        </w:tc>
        <w:tc>
          <w:tcPr>
            <w:tcW w:w="33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26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2668</w:t>
            </w:r>
          </w:p>
        </w:tc>
        <w:tc>
          <w:tcPr>
            <w:tcW w:w="26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人</w:t>
            </w:r>
          </w:p>
        </w:tc>
        <w:tc>
          <w:tcPr>
            <w:tcW w:w="39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冀财教</w:t>
            </w:r>
            <w:r>
              <w:rPr>
                <w:rFonts w:ascii="Calibri" w:hAnsi="Calibri" w:cs="Calibri"/>
                <w:color w:val="000000"/>
                <w:sz w:val="22"/>
                <w:szCs w:val="22"/>
              </w:rPr>
              <w:t xml:space="preserve">[2023]59 </w:t>
            </w:r>
            <w:r>
              <w:rPr>
                <w:rFonts w:hint="eastAsia" w:ascii="宋体" w:hAnsi="宋体" w:eastAsia="宋体" w:cs="宋体"/>
                <w:color w:val="000000"/>
                <w:sz w:val="22"/>
                <w:szCs w:val="22"/>
              </w:rPr>
              <w:t>号</w:t>
            </w:r>
          </w:p>
        </w:tc>
      </w:tr>
      <w:tr>
        <w:tblPrEx>
          <w:tblBorders>
            <w:top w:val="single" w:color="B0C4DE" w:sz="8" w:space="0"/>
            <w:left w:val="single" w:color="B0C4DE" w:sz="8" w:space="0"/>
            <w:bottom w:val="single" w:color="B0C4DE" w:sz="8" w:space="0"/>
            <w:right w:val="single" w:color="B0C4DE" w:sz="8" w:space="0"/>
            <w:insideH w:val="single" w:color="B0C4DE" w:sz="8" w:space="0"/>
            <w:insideV w:val="single" w:color="B0C4DE" w:sz="8" w:space="0"/>
          </w:tblBorders>
          <w:tblCellMar>
            <w:top w:w="0" w:type="dxa"/>
            <w:left w:w="0" w:type="dxa"/>
            <w:bottom w:w="0" w:type="dxa"/>
            <w:right w:w="0" w:type="dxa"/>
          </w:tblCellMar>
        </w:tblPrEx>
        <w:trPr>
          <w:cantSplit/>
          <w:trHeight w:val="450" w:hRule="atLeast"/>
          <w:jc w:val="center"/>
        </w:trPr>
        <w:tc>
          <w:tcPr>
            <w:tcW w:w="361"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Calibri" w:hAnsi="Calibri" w:eastAsia="宋体" w:cs="Calibri"/>
                <w:color w:val="000000"/>
                <w:sz w:val="22"/>
                <w:szCs w:val="22"/>
              </w:rPr>
            </w:pPr>
          </w:p>
        </w:tc>
        <w:tc>
          <w:tcPr>
            <w:tcW w:w="38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质量指标</w:t>
            </w:r>
          </w:p>
        </w:tc>
        <w:tc>
          <w:tcPr>
            <w:tcW w:w="65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生均公用经费使用的合规率</w:t>
            </w:r>
          </w:p>
        </w:tc>
        <w:tc>
          <w:tcPr>
            <w:tcW w:w="108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生均公用经费使用符合文件中的相关规定</w:t>
            </w:r>
          </w:p>
        </w:tc>
        <w:tc>
          <w:tcPr>
            <w:tcW w:w="125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达到指标值得权重的满分，每降低指标值的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20%</w:t>
            </w:r>
            <w:r>
              <w:rPr>
                <w:rFonts w:hint="eastAsia" w:ascii="宋体" w:hAnsi="宋体" w:eastAsia="宋体" w:cs="宋体"/>
                <w:color w:val="000000"/>
                <w:sz w:val="22"/>
                <w:szCs w:val="22"/>
              </w:rPr>
              <w:t>，</w:t>
            </w:r>
          </w:p>
        </w:tc>
        <w:tc>
          <w:tcPr>
            <w:tcW w:w="33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26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100</w:t>
            </w:r>
          </w:p>
        </w:tc>
        <w:tc>
          <w:tcPr>
            <w:tcW w:w="26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39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冀财教</w:t>
            </w:r>
            <w:r>
              <w:rPr>
                <w:rFonts w:ascii="Calibri" w:hAnsi="Calibri" w:cs="Calibri"/>
                <w:color w:val="000000"/>
                <w:sz w:val="22"/>
                <w:szCs w:val="22"/>
              </w:rPr>
              <w:t xml:space="preserve">[2023]59 </w:t>
            </w:r>
            <w:r>
              <w:rPr>
                <w:rFonts w:hint="eastAsia" w:ascii="宋体" w:hAnsi="宋体" w:eastAsia="宋体" w:cs="宋体"/>
                <w:color w:val="000000"/>
                <w:sz w:val="22"/>
                <w:szCs w:val="22"/>
              </w:rPr>
              <w:t>号</w:t>
            </w:r>
          </w:p>
        </w:tc>
      </w:tr>
      <w:tr>
        <w:tblPrEx>
          <w:tblBorders>
            <w:top w:val="single" w:color="B0C4DE" w:sz="8" w:space="0"/>
            <w:left w:val="single" w:color="B0C4DE" w:sz="8" w:space="0"/>
            <w:bottom w:val="single" w:color="B0C4DE" w:sz="8" w:space="0"/>
            <w:right w:val="single" w:color="B0C4DE" w:sz="8" w:space="0"/>
            <w:insideH w:val="single" w:color="B0C4DE" w:sz="8" w:space="0"/>
            <w:insideV w:val="single" w:color="B0C4DE" w:sz="8" w:space="0"/>
          </w:tblBorders>
          <w:tblCellMar>
            <w:top w:w="0" w:type="dxa"/>
            <w:left w:w="0" w:type="dxa"/>
            <w:bottom w:w="0" w:type="dxa"/>
            <w:right w:w="0" w:type="dxa"/>
          </w:tblCellMar>
        </w:tblPrEx>
        <w:trPr>
          <w:cantSplit/>
          <w:trHeight w:val="450" w:hRule="atLeast"/>
          <w:jc w:val="center"/>
        </w:trPr>
        <w:tc>
          <w:tcPr>
            <w:tcW w:w="361"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Calibri" w:hAnsi="Calibri" w:eastAsia="宋体" w:cs="Calibri"/>
                <w:color w:val="000000"/>
                <w:sz w:val="22"/>
                <w:szCs w:val="22"/>
              </w:rPr>
            </w:pPr>
          </w:p>
        </w:tc>
        <w:tc>
          <w:tcPr>
            <w:tcW w:w="38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时效指标</w:t>
            </w:r>
          </w:p>
        </w:tc>
        <w:tc>
          <w:tcPr>
            <w:tcW w:w="65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用于保障学校正常运转项目完成及时率</w:t>
            </w:r>
          </w:p>
        </w:tc>
        <w:tc>
          <w:tcPr>
            <w:tcW w:w="108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使用生均公用经费，用于保障学校正常运转的项目完成情况</w:t>
            </w:r>
          </w:p>
        </w:tc>
        <w:tc>
          <w:tcPr>
            <w:tcW w:w="125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达到指标值得权重的满分，每降低指标值的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r>
              <w:rPr>
                <w:rFonts w:hint="eastAsia" w:ascii="宋体" w:hAnsi="宋体" w:eastAsia="宋体" w:cs="宋体"/>
                <w:color w:val="000000"/>
                <w:sz w:val="22"/>
                <w:szCs w:val="22"/>
              </w:rPr>
              <w:t>，</w:t>
            </w:r>
          </w:p>
        </w:tc>
        <w:tc>
          <w:tcPr>
            <w:tcW w:w="33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26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100</w:t>
            </w:r>
          </w:p>
        </w:tc>
        <w:tc>
          <w:tcPr>
            <w:tcW w:w="26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39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按进度及时完成</w:t>
            </w:r>
          </w:p>
        </w:tc>
      </w:tr>
      <w:tr>
        <w:tblPrEx>
          <w:tblBorders>
            <w:top w:val="single" w:color="B0C4DE" w:sz="8" w:space="0"/>
            <w:left w:val="single" w:color="B0C4DE" w:sz="8" w:space="0"/>
            <w:bottom w:val="single" w:color="B0C4DE" w:sz="8" w:space="0"/>
            <w:right w:val="single" w:color="B0C4DE" w:sz="8" w:space="0"/>
            <w:insideH w:val="single" w:color="B0C4DE" w:sz="8" w:space="0"/>
            <w:insideV w:val="single" w:color="B0C4DE" w:sz="8" w:space="0"/>
          </w:tblBorders>
          <w:tblCellMar>
            <w:top w:w="0" w:type="dxa"/>
            <w:left w:w="0" w:type="dxa"/>
            <w:bottom w:w="0" w:type="dxa"/>
            <w:right w:w="0" w:type="dxa"/>
          </w:tblCellMar>
        </w:tblPrEx>
        <w:trPr>
          <w:cantSplit/>
          <w:trHeight w:val="450" w:hRule="atLeast"/>
          <w:jc w:val="center"/>
        </w:trPr>
        <w:tc>
          <w:tcPr>
            <w:tcW w:w="361"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Calibri" w:hAnsi="Calibri" w:eastAsia="宋体" w:cs="Calibri"/>
                <w:color w:val="000000"/>
                <w:sz w:val="22"/>
                <w:szCs w:val="22"/>
              </w:rPr>
            </w:pPr>
          </w:p>
        </w:tc>
        <w:tc>
          <w:tcPr>
            <w:tcW w:w="38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成本指标</w:t>
            </w:r>
          </w:p>
        </w:tc>
        <w:tc>
          <w:tcPr>
            <w:tcW w:w="65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使用生均公用经费，用于保障学校正常运转的项目支出成本</w:t>
            </w:r>
          </w:p>
        </w:tc>
        <w:tc>
          <w:tcPr>
            <w:tcW w:w="108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使用生均公用经费，用于保障学校正常运转的项目支出</w:t>
            </w:r>
          </w:p>
        </w:tc>
        <w:tc>
          <w:tcPr>
            <w:tcW w:w="125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达到指标值得权重的满分，每超出指标值的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r>
              <w:rPr>
                <w:rFonts w:hint="eastAsia" w:ascii="宋体" w:hAnsi="宋体" w:eastAsia="宋体" w:cs="宋体"/>
                <w:color w:val="000000"/>
                <w:sz w:val="22"/>
                <w:szCs w:val="22"/>
              </w:rPr>
              <w:t>，每降低指标值的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p>
        </w:tc>
        <w:tc>
          <w:tcPr>
            <w:tcW w:w="33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26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840</w:t>
            </w:r>
          </w:p>
        </w:tc>
        <w:tc>
          <w:tcPr>
            <w:tcW w:w="26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元</w:t>
            </w:r>
          </w:p>
        </w:tc>
        <w:tc>
          <w:tcPr>
            <w:tcW w:w="39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廊财教</w:t>
            </w:r>
            <w:r>
              <w:rPr>
                <w:rFonts w:ascii="Calibri" w:hAnsi="Calibri" w:cs="Calibri"/>
                <w:color w:val="000000"/>
                <w:sz w:val="22"/>
                <w:szCs w:val="22"/>
              </w:rPr>
              <w:t>[2023]44</w:t>
            </w:r>
            <w:r>
              <w:rPr>
                <w:rFonts w:hint="eastAsia" w:ascii="宋体" w:hAnsi="宋体" w:eastAsia="宋体" w:cs="宋体"/>
                <w:color w:val="000000"/>
                <w:sz w:val="22"/>
                <w:szCs w:val="22"/>
              </w:rPr>
              <w:t>号</w:t>
            </w:r>
          </w:p>
        </w:tc>
      </w:tr>
      <w:tr>
        <w:tblPrEx>
          <w:tblBorders>
            <w:top w:val="single" w:color="B0C4DE" w:sz="8" w:space="0"/>
            <w:left w:val="single" w:color="B0C4DE" w:sz="8" w:space="0"/>
            <w:bottom w:val="single" w:color="B0C4DE" w:sz="8" w:space="0"/>
            <w:right w:val="single" w:color="B0C4DE" w:sz="8" w:space="0"/>
            <w:insideH w:val="single" w:color="B0C4DE" w:sz="8" w:space="0"/>
            <w:insideV w:val="single" w:color="B0C4DE" w:sz="8" w:space="0"/>
          </w:tblBorders>
          <w:tblCellMar>
            <w:top w:w="0" w:type="dxa"/>
            <w:left w:w="0" w:type="dxa"/>
            <w:bottom w:w="0" w:type="dxa"/>
            <w:right w:w="0" w:type="dxa"/>
          </w:tblCellMar>
        </w:tblPrEx>
        <w:trPr>
          <w:cantSplit/>
          <w:trHeight w:val="450" w:hRule="atLeast"/>
          <w:jc w:val="center"/>
        </w:trPr>
        <w:tc>
          <w:tcPr>
            <w:tcW w:w="36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效益指标</w:t>
            </w:r>
          </w:p>
        </w:tc>
        <w:tc>
          <w:tcPr>
            <w:tcW w:w="38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社会效益指标</w:t>
            </w:r>
          </w:p>
        </w:tc>
        <w:tc>
          <w:tcPr>
            <w:tcW w:w="65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保障义务教育正常运转</w:t>
            </w:r>
          </w:p>
        </w:tc>
        <w:tc>
          <w:tcPr>
            <w:tcW w:w="108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该资金用于学校正常运转，改善办学条件，促进义务教育均衡发展及学生素质提高</w:t>
            </w:r>
          </w:p>
        </w:tc>
        <w:tc>
          <w:tcPr>
            <w:tcW w:w="125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达到指标值得权重的满分，每降低指标值的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r>
              <w:rPr>
                <w:rFonts w:hint="eastAsia" w:ascii="宋体" w:hAnsi="宋体" w:eastAsia="宋体" w:cs="宋体"/>
                <w:color w:val="000000"/>
                <w:sz w:val="22"/>
                <w:szCs w:val="22"/>
              </w:rPr>
              <w:t>，</w:t>
            </w:r>
          </w:p>
        </w:tc>
        <w:tc>
          <w:tcPr>
            <w:tcW w:w="33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26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p>
        </w:tc>
        <w:tc>
          <w:tcPr>
            <w:tcW w:w="26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支持</w:t>
            </w:r>
          </w:p>
        </w:tc>
        <w:tc>
          <w:tcPr>
            <w:tcW w:w="39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廊财教</w:t>
            </w:r>
            <w:r>
              <w:rPr>
                <w:rFonts w:ascii="Calibri" w:hAnsi="Calibri" w:cs="Calibri"/>
                <w:color w:val="000000"/>
                <w:sz w:val="22"/>
                <w:szCs w:val="22"/>
              </w:rPr>
              <w:t>[2023]44</w:t>
            </w:r>
            <w:r>
              <w:rPr>
                <w:rFonts w:hint="eastAsia" w:ascii="宋体" w:hAnsi="宋体" w:eastAsia="宋体" w:cs="宋体"/>
                <w:color w:val="000000"/>
                <w:sz w:val="22"/>
                <w:szCs w:val="22"/>
              </w:rPr>
              <w:t>号</w:t>
            </w:r>
          </w:p>
        </w:tc>
      </w:tr>
      <w:tr>
        <w:tblPrEx>
          <w:tblBorders>
            <w:top w:val="single" w:color="B0C4DE" w:sz="8" w:space="0"/>
            <w:left w:val="single" w:color="B0C4DE" w:sz="8" w:space="0"/>
            <w:bottom w:val="single" w:color="B0C4DE" w:sz="8" w:space="0"/>
            <w:right w:val="single" w:color="B0C4DE" w:sz="8" w:space="0"/>
            <w:insideH w:val="single" w:color="B0C4DE" w:sz="8" w:space="0"/>
            <w:insideV w:val="single" w:color="B0C4DE" w:sz="8" w:space="0"/>
          </w:tblBorders>
          <w:tblCellMar>
            <w:top w:w="0" w:type="dxa"/>
            <w:left w:w="0" w:type="dxa"/>
            <w:bottom w:w="0" w:type="dxa"/>
            <w:right w:w="0" w:type="dxa"/>
          </w:tblCellMar>
        </w:tblPrEx>
        <w:trPr>
          <w:cantSplit/>
          <w:trHeight w:val="480" w:hRule="atLeast"/>
          <w:jc w:val="center"/>
        </w:trPr>
        <w:tc>
          <w:tcPr>
            <w:tcW w:w="36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满意度指标</w:t>
            </w:r>
          </w:p>
        </w:tc>
        <w:tc>
          <w:tcPr>
            <w:tcW w:w="38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服务对象满意度指标</w:t>
            </w:r>
          </w:p>
        </w:tc>
        <w:tc>
          <w:tcPr>
            <w:tcW w:w="65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在校师生的满意程度</w:t>
            </w:r>
          </w:p>
        </w:tc>
        <w:tc>
          <w:tcPr>
            <w:tcW w:w="108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在校师生的满意程度</w:t>
            </w:r>
          </w:p>
        </w:tc>
        <w:tc>
          <w:tcPr>
            <w:tcW w:w="125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达到指标值得权重的满分，每降低指标值的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r>
              <w:rPr>
                <w:rFonts w:hint="eastAsia" w:ascii="宋体" w:hAnsi="宋体" w:eastAsia="宋体" w:cs="宋体"/>
                <w:color w:val="000000"/>
                <w:sz w:val="22"/>
                <w:szCs w:val="22"/>
              </w:rPr>
              <w:t>，</w:t>
            </w:r>
          </w:p>
        </w:tc>
        <w:tc>
          <w:tcPr>
            <w:tcW w:w="33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26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p>
        </w:tc>
        <w:tc>
          <w:tcPr>
            <w:tcW w:w="26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调查问卷</w:t>
            </w:r>
          </w:p>
        </w:tc>
        <w:tc>
          <w:tcPr>
            <w:tcW w:w="39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调查问卷</w:t>
            </w:r>
          </w:p>
        </w:tc>
      </w:tr>
    </w:tbl>
    <w:p>
      <w:pPr>
        <w:spacing w:before="10" w:after="10" w:line="360" w:lineRule="auto"/>
        <w:ind w:firstLine="640"/>
        <w:outlineLvl w:val="2"/>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10" w:after="10" w:line="360" w:lineRule="auto"/>
        <w:ind w:firstLine="640"/>
        <w:outlineLvl w:val="2"/>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bookmarkStart w:id="28" w:name="tz_0002_0006"/>
      <w:bookmarkEnd w:id="28"/>
      <w:r>
        <w:rPr>
          <w:rFonts w:ascii="黑体" w:hAnsi="黑体" w:eastAsia="黑体" w:cs="黑体"/>
          <w:color w:val="000000"/>
          <w:sz w:val="32"/>
        </w:rPr>
        <w:t>六、部门项目预算安排情况及绩效目标</w:t>
      </w:r>
    </w:p>
    <w:p>
      <w:pPr>
        <w:ind w:firstLine="560"/>
      </w:pPr>
      <w:r>
        <w:rPr>
          <w:rFonts w:ascii="方正仿宋_GBK" w:hAnsi="方正仿宋_GBK" w:eastAsia="方正仿宋_GBK" w:cs="方正仿宋_GBK"/>
          <w:color w:val="000000"/>
          <w:sz w:val="28"/>
        </w:rPr>
        <w:t>1、义务教育阶段学校生均公用经费[区级]绩效目标表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13100325P000003100157</w:t>
            </w:r>
          </w:p>
        </w:tc>
        <w:tc>
          <w:tcPr>
            <w:tcW w:w="2835" w:type="dxa"/>
            <w:vAlign w:val="center"/>
          </w:tcPr>
          <w:p>
            <w:pPr>
              <w:pStyle w:val="14"/>
            </w:pPr>
            <w:r>
              <w:t>项目名称</w:t>
            </w:r>
          </w:p>
        </w:tc>
        <w:tc>
          <w:tcPr>
            <w:tcW w:w="6095" w:type="dxa"/>
            <w:gridSpan w:val="3"/>
            <w:vAlign w:val="center"/>
          </w:tcPr>
          <w:p>
            <w:pPr>
              <w:pStyle w:val="16"/>
            </w:pPr>
            <w:r>
              <w:t>义务教育阶段学校生均公用经费[区级]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22.41</w:t>
            </w:r>
          </w:p>
        </w:tc>
        <w:tc>
          <w:tcPr>
            <w:tcW w:w="2835" w:type="dxa"/>
            <w:vAlign w:val="center"/>
          </w:tcPr>
          <w:p>
            <w:pPr>
              <w:pStyle w:val="14"/>
            </w:pPr>
            <w:r>
              <w:t>其中：财政    资金</w:t>
            </w:r>
          </w:p>
        </w:tc>
        <w:tc>
          <w:tcPr>
            <w:tcW w:w="2551" w:type="dxa"/>
            <w:vAlign w:val="center"/>
          </w:tcPr>
          <w:p>
            <w:pPr>
              <w:pStyle w:val="16"/>
            </w:pPr>
            <w:r>
              <w:t>22.41</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义务教育学校生均公用经费资金用于学校日常办公、教育设施维护。保证教育教学工作正常进行，改善教学条件，优化师生教育教学环境。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1.通过生均公用经费的使用，保障在校2668名学生正常上课，保障学校正常开展教学</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生均公用经费保障的学生人数</w:t>
            </w:r>
          </w:p>
        </w:tc>
        <w:tc>
          <w:tcPr>
            <w:tcW w:w="5386" w:type="dxa"/>
            <w:vAlign w:val="center"/>
          </w:tcPr>
          <w:p>
            <w:pPr>
              <w:pStyle w:val="16"/>
            </w:pPr>
            <w:r>
              <w:t>保障使用生均公用经费的实际校学生人数</w:t>
            </w:r>
          </w:p>
        </w:tc>
        <w:tc>
          <w:tcPr>
            <w:tcW w:w="2268" w:type="dxa"/>
            <w:vAlign w:val="center"/>
          </w:tcPr>
          <w:p>
            <w:pPr>
              <w:pStyle w:val="16"/>
            </w:pPr>
            <w:r>
              <w:t>2668人</w:t>
            </w:r>
          </w:p>
        </w:tc>
        <w:tc>
          <w:tcPr>
            <w:tcW w:w="1276" w:type="dxa"/>
            <w:vAlign w:val="center"/>
          </w:tcPr>
          <w:p>
            <w:pPr>
              <w:pStyle w:val="16"/>
            </w:pPr>
            <w:r>
              <w:t>冀财教〔2023】59 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生均公用经费使用的合规率</w:t>
            </w:r>
          </w:p>
        </w:tc>
        <w:tc>
          <w:tcPr>
            <w:tcW w:w="5386" w:type="dxa"/>
            <w:vAlign w:val="center"/>
          </w:tcPr>
          <w:p>
            <w:pPr>
              <w:pStyle w:val="16"/>
            </w:pPr>
            <w:r>
              <w:t>生均公用经费使用符合文件中的相关规定</w:t>
            </w:r>
          </w:p>
        </w:tc>
        <w:tc>
          <w:tcPr>
            <w:tcW w:w="2268" w:type="dxa"/>
            <w:vAlign w:val="center"/>
          </w:tcPr>
          <w:p>
            <w:pPr>
              <w:pStyle w:val="16"/>
            </w:pPr>
            <w:r>
              <w:t>100%</w:t>
            </w:r>
          </w:p>
        </w:tc>
        <w:tc>
          <w:tcPr>
            <w:tcW w:w="1276" w:type="dxa"/>
            <w:vAlign w:val="center"/>
          </w:tcPr>
          <w:p>
            <w:pPr>
              <w:pStyle w:val="16"/>
            </w:pPr>
            <w:r>
              <w:t>冀财教〔2023】59 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用于保障学校正常运转项目完成及时率</w:t>
            </w:r>
          </w:p>
        </w:tc>
        <w:tc>
          <w:tcPr>
            <w:tcW w:w="5386" w:type="dxa"/>
            <w:vAlign w:val="center"/>
          </w:tcPr>
          <w:p>
            <w:pPr>
              <w:pStyle w:val="16"/>
            </w:pPr>
            <w:r>
              <w:t>使用生均公用经费，用于保障学校正常运转的项目完成情况</w:t>
            </w:r>
          </w:p>
        </w:tc>
        <w:tc>
          <w:tcPr>
            <w:tcW w:w="2268" w:type="dxa"/>
            <w:vAlign w:val="center"/>
          </w:tcPr>
          <w:p>
            <w:pPr>
              <w:pStyle w:val="16"/>
            </w:pPr>
            <w:r>
              <w:t>100%</w:t>
            </w:r>
          </w:p>
        </w:tc>
        <w:tc>
          <w:tcPr>
            <w:tcW w:w="1276" w:type="dxa"/>
            <w:vAlign w:val="center"/>
          </w:tcPr>
          <w:p>
            <w:pPr>
              <w:pStyle w:val="16"/>
            </w:pPr>
            <w:r>
              <w:t>按进度及时完成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使用生均公用经费，用于保障学校正常运转的项目支出成本</w:t>
            </w:r>
          </w:p>
        </w:tc>
        <w:tc>
          <w:tcPr>
            <w:tcW w:w="5386" w:type="dxa"/>
            <w:vAlign w:val="center"/>
          </w:tcPr>
          <w:p>
            <w:pPr>
              <w:pStyle w:val="16"/>
            </w:pPr>
            <w:r>
              <w:t>使用生均公用经费，用于保障学校正常运转的项目支出成本224112元</w:t>
            </w:r>
          </w:p>
        </w:tc>
        <w:tc>
          <w:tcPr>
            <w:tcW w:w="2268" w:type="dxa"/>
            <w:vAlign w:val="center"/>
          </w:tcPr>
          <w:p>
            <w:pPr>
              <w:pStyle w:val="16"/>
            </w:pPr>
            <w:r>
              <w:t>840元</w:t>
            </w:r>
          </w:p>
        </w:tc>
        <w:tc>
          <w:tcPr>
            <w:tcW w:w="1276" w:type="dxa"/>
            <w:vAlign w:val="center"/>
          </w:tcPr>
          <w:p>
            <w:pPr>
              <w:pStyle w:val="16"/>
            </w:pPr>
            <w:r>
              <w:t>冀财教〔2023】59 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保障义务教育正常运转</w:t>
            </w:r>
          </w:p>
        </w:tc>
        <w:tc>
          <w:tcPr>
            <w:tcW w:w="5386" w:type="dxa"/>
            <w:vAlign w:val="center"/>
          </w:tcPr>
          <w:p>
            <w:pPr>
              <w:pStyle w:val="16"/>
            </w:pPr>
            <w:r>
              <w:t>该资金用于学校正常运转，改善办学条件，促进义务教育均衡发展及学生素质提高</w:t>
            </w:r>
          </w:p>
        </w:tc>
        <w:tc>
          <w:tcPr>
            <w:tcW w:w="2268" w:type="dxa"/>
            <w:vAlign w:val="center"/>
          </w:tcPr>
          <w:p>
            <w:pPr>
              <w:pStyle w:val="16"/>
            </w:pPr>
            <w:r>
              <w:t>支持</w:t>
            </w:r>
          </w:p>
        </w:tc>
        <w:tc>
          <w:tcPr>
            <w:tcW w:w="1276" w:type="dxa"/>
            <w:vAlign w:val="center"/>
          </w:tcPr>
          <w:p>
            <w:pPr>
              <w:pStyle w:val="16"/>
            </w:pPr>
            <w:r>
              <w:t>冀财教〔2023】59 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在校师生的满意程度</w:t>
            </w:r>
          </w:p>
        </w:tc>
        <w:tc>
          <w:tcPr>
            <w:tcW w:w="5386" w:type="dxa"/>
            <w:vAlign w:val="center"/>
          </w:tcPr>
          <w:p>
            <w:pPr>
              <w:pStyle w:val="16"/>
            </w:pPr>
            <w:r>
              <w:t>在校师生的满意程度</w:t>
            </w:r>
          </w:p>
        </w:tc>
        <w:tc>
          <w:tcPr>
            <w:tcW w:w="2268" w:type="dxa"/>
            <w:vAlign w:val="center"/>
          </w:tcPr>
          <w:p>
            <w:pPr>
              <w:pStyle w:val="16"/>
            </w:pPr>
            <w:r>
              <w:t>≥98%</w:t>
            </w:r>
          </w:p>
        </w:tc>
        <w:tc>
          <w:tcPr>
            <w:tcW w:w="1276" w:type="dxa"/>
            <w:vAlign w:val="center"/>
          </w:tcPr>
          <w:p>
            <w:pPr>
              <w:pStyle w:val="16"/>
            </w:pPr>
            <w:r>
              <w:t>问卷调查</w:t>
            </w:r>
          </w:p>
        </w:tc>
      </w:tr>
    </w:tbl>
    <w:p>
      <w:pPr>
        <w:sectPr>
          <w:type w:val="continuous"/>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2、义务教育阶段学校生均公用经费[省级]绩效目标表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13100325P00000310065J</w:t>
            </w:r>
          </w:p>
        </w:tc>
        <w:tc>
          <w:tcPr>
            <w:tcW w:w="2835" w:type="dxa"/>
            <w:vAlign w:val="center"/>
          </w:tcPr>
          <w:p>
            <w:pPr>
              <w:pStyle w:val="14"/>
            </w:pPr>
            <w:r>
              <w:t>项目名称</w:t>
            </w:r>
          </w:p>
        </w:tc>
        <w:tc>
          <w:tcPr>
            <w:tcW w:w="6095" w:type="dxa"/>
            <w:gridSpan w:val="3"/>
            <w:vAlign w:val="center"/>
          </w:tcPr>
          <w:p>
            <w:pPr>
              <w:pStyle w:val="16"/>
            </w:pPr>
            <w:r>
              <w:t>义务教育阶段学校生均公用经费[省级]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33.62</w:t>
            </w:r>
          </w:p>
        </w:tc>
        <w:tc>
          <w:tcPr>
            <w:tcW w:w="2835" w:type="dxa"/>
            <w:vAlign w:val="center"/>
          </w:tcPr>
          <w:p>
            <w:pPr>
              <w:pStyle w:val="14"/>
            </w:pPr>
            <w:r>
              <w:t>其中：财政    资金</w:t>
            </w:r>
          </w:p>
        </w:tc>
        <w:tc>
          <w:tcPr>
            <w:tcW w:w="2551" w:type="dxa"/>
            <w:vAlign w:val="center"/>
          </w:tcPr>
          <w:p>
            <w:pPr>
              <w:pStyle w:val="16"/>
            </w:pPr>
            <w:r>
              <w:t>33.62</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经费资金主要用于保障学校正常运转、完成教育教学活动和其他日常工作任务等方面的支出，该经费的具体开支范围是：教学业务与管理、教学质量提升及第三方评价的政府购买服务、办公、会议、印刷、教师培训、实验实习、文体活动、水电、取暖、交通差旅、邮电、教育信息化网络费用、仪器设备及图书资料等购置、学生课桌凳、床铺、食堂设施设备的零星补充购置及维修维护，房屋、建筑物、校园内道路、围墙、大门、运动场地、教室内教师讲台及仪器设备的日常维修维护，学校勤工俭学购买生产设备和工具、校园绿化美化、校园文化建设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1.通过生均公用经费的使用，保障在校2668名学生正常上课，保障学校正常开展教学</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生均公用经费保障的学生人数</w:t>
            </w:r>
          </w:p>
        </w:tc>
        <w:tc>
          <w:tcPr>
            <w:tcW w:w="5386" w:type="dxa"/>
            <w:vAlign w:val="center"/>
          </w:tcPr>
          <w:p>
            <w:pPr>
              <w:pStyle w:val="16"/>
            </w:pPr>
            <w:r>
              <w:t>保障使用生均公用经费的实际校学生人数</w:t>
            </w:r>
          </w:p>
        </w:tc>
        <w:tc>
          <w:tcPr>
            <w:tcW w:w="2268" w:type="dxa"/>
            <w:vAlign w:val="center"/>
          </w:tcPr>
          <w:p>
            <w:pPr>
              <w:pStyle w:val="16"/>
            </w:pPr>
            <w:r>
              <w:t>2668人</w:t>
            </w:r>
          </w:p>
        </w:tc>
        <w:tc>
          <w:tcPr>
            <w:tcW w:w="1276" w:type="dxa"/>
            <w:vAlign w:val="center"/>
          </w:tcPr>
          <w:p>
            <w:pPr>
              <w:pStyle w:val="16"/>
            </w:pPr>
            <w:r>
              <w:t>廊财教【2024】66 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生均公用经费使用的合规率</w:t>
            </w:r>
          </w:p>
        </w:tc>
        <w:tc>
          <w:tcPr>
            <w:tcW w:w="5386" w:type="dxa"/>
            <w:vAlign w:val="center"/>
          </w:tcPr>
          <w:p>
            <w:pPr>
              <w:pStyle w:val="16"/>
            </w:pPr>
            <w:r>
              <w:t>生均公用经费使用符合文件中的相关规定</w:t>
            </w:r>
          </w:p>
        </w:tc>
        <w:tc>
          <w:tcPr>
            <w:tcW w:w="2268" w:type="dxa"/>
            <w:vAlign w:val="center"/>
          </w:tcPr>
          <w:p>
            <w:pPr>
              <w:pStyle w:val="16"/>
            </w:pPr>
            <w:r>
              <w:t>100%</w:t>
            </w:r>
          </w:p>
        </w:tc>
        <w:tc>
          <w:tcPr>
            <w:tcW w:w="1276" w:type="dxa"/>
            <w:vAlign w:val="center"/>
          </w:tcPr>
          <w:p>
            <w:pPr>
              <w:pStyle w:val="16"/>
            </w:pPr>
            <w:r>
              <w:t>廊财教【2024】66 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用于保障学校正常运转项目完成及时率</w:t>
            </w:r>
          </w:p>
        </w:tc>
        <w:tc>
          <w:tcPr>
            <w:tcW w:w="5386" w:type="dxa"/>
            <w:vAlign w:val="center"/>
          </w:tcPr>
          <w:p>
            <w:pPr>
              <w:pStyle w:val="16"/>
            </w:pPr>
            <w:r>
              <w:t>使用生均公用经费，用于保障学校正常运转的项目完成情况</w:t>
            </w:r>
          </w:p>
        </w:tc>
        <w:tc>
          <w:tcPr>
            <w:tcW w:w="2268" w:type="dxa"/>
            <w:vAlign w:val="center"/>
          </w:tcPr>
          <w:p>
            <w:pPr>
              <w:pStyle w:val="16"/>
            </w:pPr>
            <w:r>
              <w:t>100%</w:t>
            </w:r>
          </w:p>
        </w:tc>
        <w:tc>
          <w:tcPr>
            <w:tcW w:w="1276" w:type="dxa"/>
            <w:vAlign w:val="center"/>
          </w:tcPr>
          <w:p>
            <w:pPr>
              <w:pStyle w:val="16"/>
            </w:pPr>
            <w:r>
              <w:t>按进度及时完成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使用生均公用经费，用于保障学校正常运转的项目支出成本</w:t>
            </w:r>
          </w:p>
        </w:tc>
        <w:tc>
          <w:tcPr>
            <w:tcW w:w="5386" w:type="dxa"/>
            <w:vAlign w:val="center"/>
          </w:tcPr>
          <w:p>
            <w:pPr>
              <w:pStyle w:val="16"/>
            </w:pPr>
            <w:r>
              <w:t>使用生均公用经费，用于保障学校正常运转的项目支出成本33.6168万元</w:t>
            </w:r>
          </w:p>
        </w:tc>
        <w:tc>
          <w:tcPr>
            <w:tcW w:w="2268" w:type="dxa"/>
            <w:vAlign w:val="center"/>
          </w:tcPr>
          <w:p>
            <w:pPr>
              <w:pStyle w:val="16"/>
            </w:pPr>
            <w:r>
              <w:t>840元</w:t>
            </w:r>
          </w:p>
        </w:tc>
        <w:tc>
          <w:tcPr>
            <w:tcW w:w="1276" w:type="dxa"/>
            <w:vAlign w:val="center"/>
          </w:tcPr>
          <w:p>
            <w:pPr>
              <w:pStyle w:val="16"/>
            </w:pPr>
            <w:r>
              <w:t>廊财教【2024】66 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保障义务教育正常运转</w:t>
            </w:r>
          </w:p>
        </w:tc>
        <w:tc>
          <w:tcPr>
            <w:tcW w:w="5386" w:type="dxa"/>
            <w:vAlign w:val="center"/>
          </w:tcPr>
          <w:p>
            <w:pPr>
              <w:pStyle w:val="16"/>
            </w:pPr>
            <w:r>
              <w:t>该资金用于学校正常运转，改善办学条件，促进义务教育均衡发展及学生素质提高</w:t>
            </w:r>
          </w:p>
        </w:tc>
        <w:tc>
          <w:tcPr>
            <w:tcW w:w="2268" w:type="dxa"/>
            <w:vAlign w:val="center"/>
          </w:tcPr>
          <w:p>
            <w:pPr>
              <w:pStyle w:val="16"/>
            </w:pPr>
            <w:r>
              <w:t>支持</w:t>
            </w:r>
          </w:p>
        </w:tc>
        <w:tc>
          <w:tcPr>
            <w:tcW w:w="1276" w:type="dxa"/>
            <w:vAlign w:val="center"/>
          </w:tcPr>
          <w:p>
            <w:pPr>
              <w:pStyle w:val="16"/>
            </w:pPr>
            <w:r>
              <w:t>廊财教【2024】66 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在校师生的满意程度</w:t>
            </w:r>
          </w:p>
        </w:tc>
        <w:tc>
          <w:tcPr>
            <w:tcW w:w="5386" w:type="dxa"/>
            <w:vAlign w:val="center"/>
          </w:tcPr>
          <w:p>
            <w:pPr>
              <w:pStyle w:val="16"/>
            </w:pPr>
            <w:r>
              <w:t>在校师生的满意程度</w:t>
            </w:r>
          </w:p>
        </w:tc>
        <w:tc>
          <w:tcPr>
            <w:tcW w:w="2268" w:type="dxa"/>
            <w:vAlign w:val="center"/>
          </w:tcPr>
          <w:p>
            <w:pPr>
              <w:pStyle w:val="16"/>
            </w:pPr>
            <w:r>
              <w:t>≥98%</w:t>
            </w:r>
          </w:p>
        </w:tc>
        <w:tc>
          <w:tcPr>
            <w:tcW w:w="1276" w:type="dxa"/>
            <w:vAlign w:val="center"/>
          </w:tcPr>
          <w:p>
            <w:pPr>
              <w:pStyle w:val="16"/>
            </w:pPr>
            <w:r>
              <w:t>廊财教【2024】66 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3、义务教育阶段学校生均公用经费[市级]绩效目标表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13100325P000003100666</w:t>
            </w:r>
          </w:p>
        </w:tc>
        <w:tc>
          <w:tcPr>
            <w:tcW w:w="2835" w:type="dxa"/>
            <w:vAlign w:val="center"/>
          </w:tcPr>
          <w:p>
            <w:pPr>
              <w:pStyle w:val="14"/>
            </w:pPr>
            <w:r>
              <w:t>项目名称</w:t>
            </w:r>
          </w:p>
        </w:tc>
        <w:tc>
          <w:tcPr>
            <w:tcW w:w="6095" w:type="dxa"/>
            <w:gridSpan w:val="3"/>
            <w:vAlign w:val="center"/>
          </w:tcPr>
          <w:p>
            <w:pPr>
              <w:pStyle w:val="16"/>
            </w:pPr>
            <w:r>
              <w:t>义务教育阶段学校生均公用经费[市级]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33.62</w:t>
            </w:r>
          </w:p>
        </w:tc>
        <w:tc>
          <w:tcPr>
            <w:tcW w:w="2835" w:type="dxa"/>
            <w:vAlign w:val="center"/>
          </w:tcPr>
          <w:p>
            <w:pPr>
              <w:pStyle w:val="14"/>
            </w:pPr>
            <w:r>
              <w:t>其中：财政    资金</w:t>
            </w:r>
          </w:p>
        </w:tc>
        <w:tc>
          <w:tcPr>
            <w:tcW w:w="2551" w:type="dxa"/>
            <w:vAlign w:val="center"/>
          </w:tcPr>
          <w:p>
            <w:pPr>
              <w:pStyle w:val="16"/>
            </w:pPr>
            <w:r>
              <w:t>33.62</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经费资金主要用于保障学校正常运转、完成教育教学活动和其他日常工作任务等方面的支出，该经费的具体开支范围是：教学业务与管理、教学质量提升及第三方评价的政府购买服务、办公、会议、印刷、教师培训、实验实习、文体活动、水电、取暖、交通差旅、邮电、教育信息化网络费用、仪器设备及图书资料等购置、学生课桌凳、床铺、食堂设施设备的零星补充购置及维修维护，房屋、建筑物、校园内道路、围墙、大门、运动场地、教室内教师讲台及仪器设备的日常维修维护，学校勤工俭学购买生产设备和工具、校园绿化美化、校园文化建设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1.通过生均公用经费的使用，保障在校2668名学生正常上课，保障学校正常开展教学</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生均公用经费保障的学生人数</w:t>
            </w:r>
          </w:p>
        </w:tc>
        <w:tc>
          <w:tcPr>
            <w:tcW w:w="5386" w:type="dxa"/>
            <w:vAlign w:val="center"/>
          </w:tcPr>
          <w:p>
            <w:pPr>
              <w:pStyle w:val="16"/>
            </w:pPr>
            <w:r>
              <w:t>保障使用生均公用经费的实际校学生人数</w:t>
            </w:r>
          </w:p>
        </w:tc>
        <w:tc>
          <w:tcPr>
            <w:tcW w:w="2268" w:type="dxa"/>
            <w:vAlign w:val="center"/>
          </w:tcPr>
          <w:p>
            <w:pPr>
              <w:pStyle w:val="16"/>
            </w:pPr>
            <w:r>
              <w:t>2668人</w:t>
            </w:r>
          </w:p>
        </w:tc>
        <w:tc>
          <w:tcPr>
            <w:tcW w:w="1276" w:type="dxa"/>
            <w:vAlign w:val="center"/>
          </w:tcPr>
          <w:p>
            <w:pPr>
              <w:pStyle w:val="16"/>
            </w:pPr>
            <w:r>
              <w:t>廊财教【2024】67 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生均公用经费使用的合规率</w:t>
            </w:r>
          </w:p>
        </w:tc>
        <w:tc>
          <w:tcPr>
            <w:tcW w:w="5386" w:type="dxa"/>
            <w:vAlign w:val="center"/>
          </w:tcPr>
          <w:p>
            <w:pPr>
              <w:pStyle w:val="16"/>
            </w:pPr>
            <w:r>
              <w:t>生均公用经费使用符合文件中的相关规定</w:t>
            </w:r>
          </w:p>
        </w:tc>
        <w:tc>
          <w:tcPr>
            <w:tcW w:w="2268" w:type="dxa"/>
            <w:vAlign w:val="center"/>
          </w:tcPr>
          <w:p>
            <w:pPr>
              <w:pStyle w:val="16"/>
            </w:pPr>
            <w:r>
              <w:t>100%</w:t>
            </w:r>
          </w:p>
        </w:tc>
        <w:tc>
          <w:tcPr>
            <w:tcW w:w="1276" w:type="dxa"/>
            <w:vAlign w:val="center"/>
          </w:tcPr>
          <w:p>
            <w:pPr>
              <w:pStyle w:val="16"/>
            </w:pPr>
            <w:r>
              <w:t>廊财教【2024】67 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用于保障学校正常运转项目完成及时率</w:t>
            </w:r>
          </w:p>
        </w:tc>
        <w:tc>
          <w:tcPr>
            <w:tcW w:w="5386" w:type="dxa"/>
            <w:vAlign w:val="center"/>
          </w:tcPr>
          <w:p>
            <w:pPr>
              <w:pStyle w:val="16"/>
            </w:pPr>
            <w:r>
              <w:t>使用生均公用经费，用于保障学校正常运转的项目完成情况</w:t>
            </w:r>
          </w:p>
        </w:tc>
        <w:tc>
          <w:tcPr>
            <w:tcW w:w="2268" w:type="dxa"/>
            <w:vAlign w:val="center"/>
          </w:tcPr>
          <w:p>
            <w:pPr>
              <w:pStyle w:val="16"/>
            </w:pPr>
            <w:r>
              <w:t>100%</w:t>
            </w:r>
          </w:p>
        </w:tc>
        <w:tc>
          <w:tcPr>
            <w:tcW w:w="1276" w:type="dxa"/>
            <w:vAlign w:val="center"/>
          </w:tcPr>
          <w:p>
            <w:pPr>
              <w:pStyle w:val="16"/>
            </w:pPr>
            <w:r>
              <w:t>按进度及时完成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使用生均公用经费，用于保障学校正常运转的项目支出成本</w:t>
            </w:r>
          </w:p>
        </w:tc>
        <w:tc>
          <w:tcPr>
            <w:tcW w:w="5386" w:type="dxa"/>
            <w:vAlign w:val="center"/>
          </w:tcPr>
          <w:p>
            <w:pPr>
              <w:pStyle w:val="16"/>
            </w:pPr>
            <w:r>
              <w:t>使用生均公用经费，用于保障学校正常运转的项目支出成本33.6168万元</w:t>
            </w:r>
          </w:p>
        </w:tc>
        <w:tc>
          <w:tcPr>
            <w:tcW w:w="2268" w:type="dxa"/>
            <w:vAlign w:val="center"/>
          </w:tcPr>
          <w:p>
            <w:pPr>
              <w:pStyle w:val="16"/>
            </w:pPr>
            <w:r>
              <w:t>840元</w:t>
            </w:r>
          </w:p>
        </w:tc>
        <w:tc>
          <w:tcPr>
            <w:tcW w:w="1276" w:type="dxa"/>
            <w:vAlign w:val="center"/>
          </w:tcPr>
          <w:p>
            <w:pPr>
              <w:pStyle w:val="16"/>
            </w:pPr>
            <w:r>
              <w:t>廊财教【2024】67 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保障义务教育正常运转</w:t>
            </w:r>
          </w:p>
        </w:tc>
        <w:tc>
          <w:tcPr>
            <w:tcW w:w="5386" w:type="dxa"/>
            <w:vAlign w:val="center"/>
          </w:tcPr>
          <w:p>
            <w:pPr>
              <w:pStyle w:val="16"/>
            </w:pPr>
            <w:r>
              <w:t>该资金用于学校正常运转，改善办学条件，促进义务教育均衡发展及学生素质提高</w:t>
            </w:r>
          </w:p>
        </w:tc>
        <w:tc>
          <w:tcPr>
            <w:tcW w:w="2268" w:type="dxa"/>
            <w:vAlign w:val="center"/>
          </w:tcPr>
          <w:p>
            <w:pPr>
              <w:pStyle w:val="16"/>
            </w:pPr>
            <w:r>
              <w:t>支持</w:t>
            </w:r>
          </w:p>
        </w:tc>
        <w:tc>
          <w:tcPr>
            <w:tcW w:w="1276" w:type="dxa"/>
            <w:vAlign w:val="center"/>
          </w:tcPr>
          <w:p>
            <w:pPr>
              <w:pStyle w:val="16"/>
            </w:pPr>
            <w:r>
              <w:t>廊财教【2024】67 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在校师生的满意程度</w:t>
            </w:r>
          </w:p>
        </w:tc>
        <w:tc>
          <w:tcPr>
            <w:tcW w:w="5386" w:type="dxa"/>
            <w:vAlign w:val="center"/>
          </w:tcPr>
          <w:p>
            <w:pPr>
              <w:pStyle w:val="16"/>
            </w:pPr>
            <w:r>
              <w:t>在校师生的满意程度</w:t>
            </w:r>
          </w:p>
        </w:tc>
        <w:tc>
          <w:tcPr>
            <w:tcW w:w="2268" w:type="dxa"/>
            <w:vAlign w:val="center"/>
          </w:tcPr>
          <w:p>
            <w:pPr>
              <w:pStyle w:val="16"/>
            </w:pPr>
            <w:r>
              <w:t>≥98%</w:t>
            </w:r>
          </w:p>
        </w:tc>
        <w:tc>
          <w:tcPr>
            <w:tcW w:w="1276" w:type="dxa"/>
            <w:vAlign w:val="center"/>
          </w:tcPr>
          <w:p>
            <w:pPr>
              <w:pStyle w:val="16"/>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4、义务教育阶段学校生均公用经费[中央]绩效目标表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13100325P00000310064Y</w:t>
            </w:r>
          </w:p>
        </w:tc>
        <w:tc>
          <w:tcPr>
            <w:tcW w:w="2835" w:type="dxa"/>
            <w:vAlign w:val="center"/>
          </w:tcPr>
          <w:p>
            <w:pPr>
              <w:pStyle w:val="14"/>
            </w:pPr>
            <w:r>
              <w:t>项目名称</w:t>
            </w:r>
          </w:p>
        </w:tc>
        <w:tc>
          <w:tcPr>
            <w:tcW w:w="6095" w:type="dxa"/>
            <w:gridSpan w:val="3"/>
            <w:vAlign w:val="center"/>
          </w:tcPr>
          <w:p>
            <w:pPr>
              <w:pStyle w:val="16"/>
            </w:pPr>
            <w:r>
              <w:t>义务教育阶段学校生均公用经费[中央]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134.47</w:t>
            </w:r>
          </w:p>
        </w:tc>
        <w:tc>
          <w:tcPr>
            <w:tcW w:w="2835" w:type="dxa"/>
            <w:vAlign w:val="center"/>
          </w:tcPr>
          <w:p>
            <w:pPr>
              <w:pStyle w:val="14"/>
            </w:pPr>
            <w:r>
              <w:t>其中：财政    资金</w:t>
            </w:r>
          </w:p>
        </w:tc>
        <w:tc>
          <w:tcPr>
            <w:tcW w:w="2551" w:type="dxa"/>
            <w:vAlign w:val="center"/>
          </w:tcPr>
          <w:p>
            <w:pPr>
              <w:pStyle w:val="16"/>
            </w:pPr>
            <w:r>
              <w:t>134.47</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经费资金主要用于保障学校正常运转、完成教育教学活动和其他日常工作任务等方面的支出，该经费的具体开支范围是：教学业务与管理、教学质量提升及第三方评价的政府购买服务、办公、会议、印刷、教师培训、实验实习、文体活动、水电、取暖、交通差旅、邮电、教育信息化网络费用、仪器设备及图书资料等购置、学生课桌凳、床铺、食堂设施设备的零星补充购置及维修维护，房屋、建筑物、校园内道路、围墙、大门、运动场地、教室内教师讲台及仪器设备的日常维修维护，学校勤工俭学购买生产设备和工具、校园绿化美化、校园文化建设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1.通过生均公用经费的使用，保障在校2668名学生正常上课，保障学校正常开展教学</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生均公用经费保障的学生人数</w:t>
            </w:r>
          </w:p>
        </w:tc>
        <w:tc>
          <w:tcPr>
            <w:tcW w:w="5386" w:type="dxa"/>
            <w:vAlign w:val="center"/>
          </w:tcPr>
          <w:p>
            <w:pPr>
              <w:pStyle w:val="16"/>
            </w:pPr>
            <w:r>
              <w:t>保障使用生均公用经费的实际校学生人数</w:t>
            </w:r>
          </w:p>
        </w:tc>
        <w:tc>
          <w:tcPr>
            <w:tcW w:w="2268" w:type="dxa"/>
            <w:vAlign w:val="center"/>
          </w:tcPr>
          <w:p>
            <w:pPr>
              <w:pStyle w:val="16"/>
            </w:pPr>
            <w:r>
              <w:t>2668人</w:t>
            </w:r>
          </w:p>
        </w:tc>
        <w:tc>
          <w:tcPr>
            <w:tcW w:w="1276" w:type="dxa"/>
            <w:vAlign w:val="center"/>
          </w:tcPr>
          <w:p>
            <w:pPr>
              <w:pStyle w:val="16"/>
            </w:pPr>
            <w:r>
              <w:t>冀财教【2024】51号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生均公用经费使用的合规率</w:t>
            </w:r>
          </w:p>
        </w:tc>
        <w:tc>
          <w:tcPr>
            <w:tcW w:w="5386" w:type="dxa"/>
            <w:vAlign w:val="center"/>
          </w:tcPr>
          <w:p>
            <w:pPr>
              <w:pStyle w:val="16"/>
            </w:pPr>
            <w:r>
              <w:t>生均公用经费使用符合文件中的相关规定</w:t>
            </w:r>
          </w:p>
        </w:tc>
        <w:tc>
          <w:tcPr>
            <w:tcW w:w="2268" w:type="dxa"/>
            <w:vAlign w:val="center"/>
          </w:tcPr>
          <w:p>
            <w:pPr>
              <w:pStyle w:val="16"/>
            </w:pPr>
            <w:r>
              <w:t>100%</w:t>
            </w:r>
          </w:p>
        </w:tc>
        <w:tc>
          <w:tcPr>
            <w:tcW w:w="1276" w:type="dxa"/>
            <w:vAlign w:val="center"/>
          </w:tcPr>
          <w:p>
            <w:pPr>
              <w:pStyle w:val="16"/>
            </w:pPr>
            <w:r>
              <w:t>冀财教【2024】51号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用于保障学校正常运转项目完成及时率</w:t>
            </w:r>
          </w:p>
        </w:tc>
        <w:tc>
          <w:tcPr>
            <w:tcW w:w="5386" w:type="dxa"/>
            <w:vAlign w:val="center"/>
          </w:tcPr>
          <w:p>
            <w:pPr>
              <w:pStyle w:val="16"/>
            </w:pPr>
            <w:r>
              <w:t>使用生均公用经费，用于保障学校正常运转的项目完成情况</w:t>
            </w:r>
          </w:p>
        </w:tc>
        <w:tc>
          <w:tcPr>
            <w:tcW w:w="2268" w:type="dxa"/>
            <w:vAlign w:val="center"/>
          </w:tcPr>
          <w:p>
            <w:pPr>
              <w:pStyle w:val="16"/>
            </w:pPr>
            <w:r>
              <w:t>100%</w:t>
            </w:r>
          </w:p>
        </w:tc>
        <w:tc>
          <w:tcPr>
            <w:tcW w:w="1276" w:type="dxa"/>
            <w:vAlign w:val="center"/>
          </w:tcPr>
          <w:p>
            <w:pPr>
              <w:pStyle w:val="16"/>
            </w:pPr>
            <w:r>
              <w:t>按进度及时完成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使用生均公用经费，用于保障学校正常运转的项目支出成本</w:t>
            </w:r>
          </w:p>
        </w:tc>
        <w:tc>
          <w:tcPr>
            <w:tcW w:w="5386" w:type="dxa"/>
            <w:vAlign w:val="center"/>
          </w:tcPr>
          <w:p>
            <w:pPr>
              <w:pStyle w:val="16"/>
            </w:pPr>
            <w:r>
              <w:t>使用生均公用经费，用于保障学校正常运转的项目支出成本134.4672万元</w:t>
            </w:r>
          </w:p>
        </w:tc>
        <w:tc>
          <w:tcPr>
            <w:tcW w:w="2268" w:type="dxa"/>
            <w:vAlign w:val="center"/>
          </w:tcPr>
          <w:p>
            <w:pPr>
              <w:pStyle w:val="16"/>
            </w:pPr>
            <w:r>
              <w:t>840元</w:t>
            </w:r>
          </w:p>
        </w:tc>
        <w:tc>
          <w:tcPr>
            <w:tcW w:w="1276" w:type="dxa"/>
            <w:vAlign w:val="center"/>
          </w:tcPr>
          <w:p>
            <w:pPr>
              <w:pStyle w:val="16"/>
            </w:pPr>
            <w:r>
              <w:t>冀财教【2024】51号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保障义务教育正常运转</w:t>
            </w:r>
          </w:p>
          <w:p>
            <w:pPr>
              <w:pStyle w:val="16"/>
            </w:pPr>
          </w:p>
        </w:tc>
        <w:tc>
          <w:tcPr>
            <w:tcW w:w="5386" w:type="dxa"/>
            <w:vAlign w:val="center"/>
          </w:tcPr>
          <w:p>
            <w:pPr>
              <w:pStyle w:val="16"/>
            </w:pPr>
            <w:r>
              <w:t>该资金用于学校正常运转，改善办学条件，促进义务教育均衡发展及学生素质提高</w:t>
            </w:r>
          </w:p>
          <w:p>
            <w:pPr>
              <w:pStyle w:val="16"/>
            </w:pPr>
          </w:p>
        </w:tc>
        <w:tc>
          <w:tcPr>
            <w:tcW w:w="2268" w:type="dxa"/>
            <w:vAlign w:val="center"/>
          </w:tcPr>
          <w:p>
            <w:pPr>
              <w:pStyle w:val="16"/>
            </w:pPr>
            <w:r>
              <w:t>支持</w:t>
            </w:r>
          </w:p>
        </w:tc>
        <w:tc>
          <w:tcPr>
            <w:tcW w:w="1276" w:type="dxa"/>
            <w:vAlign w:val="center"/>
          </w:tcPr>
          <w:p>
            <w:pPr>
              <w:pStyle w:val="16"/>
            </w:pPr>
            <w:r>
              <w:t>冀财教【2024】51号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在校师生的满意程度</w:t>
            </w:r>
          </w:p>
        </w:tc>
        <w:tc>
          <w:tcPr>
            <w:tcW w:w="5386" w:type="dxa"/>
            <w:vAlign w:val="center"/>
          </w:tcPr>
          <w:p>
            <w:pPr>
              <w:pStyle w:val="16"/>
            </w:pPr>
            <w:r>
              <w:t>在校师生的满意程度</w:t>
            </w:r>
          </w:p>
        </w:tc>
        <w:tc>
          <w:tcPr>
            <w:tcW w:w="2268" w:type="dxa"/>
            <w:vAlign w:val="center"/>
          </w:tcPr>
          <w:p>
            <w:pPr>
              <w:pStyle w:val="16"/>
            </w:pPr>
            <w:r>
              <w:t>≥98%</w:t>
            </w:r>
          </w:p>
        </w:tc>
        <w:tc>
          <w:tcPr>
            <w:tcW w:w="1276" w:type="dxa"/>
            <w:vAlign w:val="center"/>
          </w:tcPr>
          <w:p>
            <w:pPr>
              <w:pStyle w:val="16"/>
            </w:pPr>
            <w:r>
              <w:t>问卷调查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10" w:after="10"/>
        <w:ind w:firstLine="640"/>
        <w:outlineLvl w:val="2"/>
      </w:pPr>
      <w:bookmarkStart w:id="29" w:name="tz_0002_0007"/>
      <w:bookmarkEnd w:id="29"/>
      <w:r>
        <w:rPr>
          <w:rFonts w:ascii="黑体" w:hAnsi="黑体" w:eastAsia="黑体" w:cs="黑体"/>
          <w:color w:val="000000"/>
          <w:sz w:val="32"/>
        </w:rPr>
        <w:t>七、政府采购预算情况</w:t>
      </w:r>
    </w:p>
    <w:p>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454廊坊市第六小学</w:t>
            </w:r>
          </w:p>
        </w:tc>
        <w:tc>
          <w:tcPr>
            <w:tcW w:w="7712" w:type="dxa"/>
            <w:gridSpan w:val="8"/>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6748" w:type="dxa"/>
            <w:gridSpan w:val="7"/>
            <w:vAlign w:val="center"/>
          </w:tcPr>
          <w:p>
            <w:pPr>
              <w:pStyle w:val="14"/>
            </w:pPr>
            <w:r>
              <w:t>政府采购金额（当年部门预算安排资金）</w:t>
            </w:r>
          </w:p>
        </w:tc>
        <w:tc>
          <w:tcPr>
            <w:tcW w:w="964" w:type="dxa"/>
            <w:vMerge w:val="restart"/>
            <w:vAlign w:val="center"/>
          </w:tcPr>
          <w:p>
            <w:pPr>
              <w:pStyle w:val="14"/>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30" w:name="tz_0002_0008"/>
      <w:bookmarkEnd w:id="30"/>
      <w:r>
        <w:rPr>
          <w:rFonts w:ascii="黑体" w:hAnsi="黑体" w:eastAsia="黑体" w:cs="黑体"/>
          <w:color w:val="000000"/>
          <w:sz w:val="32"/>
        </w:rPr>
        <w:t>八、国有资产信息</w:t>
      </w:r>
    </w:p>
    <w:p>
      <w:pPr>
        <w:spacing w:line="500" w:lineRule="exact"/>
        <w:ind w:firstLine="560"/>
      </w:pPr>
      <w:r>
        <w:rPr>
          <w:rFonts w:eastAsia="方正仿宋_GBK" w:cs="Times New Roman"/>
          <w:color w:val="000000"/>
          <w:sz w:val="28"/>
        </w:rPr>
        <w:t>廊坊市第六小学（含所属单位）上年末固定资产金额为540.99万元（详见下表）。本年度拟购置固定资产总额为9.10万元，已按要求列入政府采购预算，详见政府采购预算表。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454廊坊市第六小学</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540.99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6"/>
            </w:pPr>
            <w:r>
              <w:t>1、房屋（平方米）</w:t>
            </w:r>
          </w:p>
        </w:tc>
        <w:tc>
          <w:tcPr>
            <w:tcW w:w="2835" w:type="dxa"/>
            <w:vAlign w:val="center"/>
          </w:tcPr>
          <w:p>
            <w:pPr>
              <w:pStyle w:val="17"/>
            </w:pPr>
            <w:r>
              <w:t>9813</w:t>
            </w:r>
          </w:p>
        </w:tc>
        <w:tc>
          <w:tcPr>
            <w:tcW w:w="2835" w:type="dxa"/>
            <w:vAlign w:val="center"/>
          </w:tcPr>
          <w:p>
            <w:pPr>
              <w:pStyle w:val="15"/>
            </w:pPr>
            <w:r>
              <w:t>120.99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8479</w:t>
            </w:r>
          </w:p>
        </w:tc>
        <w:tc>
          <w:tcPr>
            <w:tcW w:w="2835" w:type="dxa"/>
            <w:vAlign w:val="center"/>
          </w:tcPr>
          <w:p>
            <w:pPr>
              <w:pStyle w:val="15"/>
            </w:pPr>
            <w:r>
              <w:t>104.55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6"/>
            </w:pPr>
            <w:r>
              <w:t>4、其他固定资产</w:t>
            </w:r>
          </w:p>
        </w:tc>
        <w:tc>
          <w:tcPr>
            <w:tcW w:w="2835" w:type="dxa"/>
            <w:vAlign w:val="center"/>
          </w:tcPr>
          <w:p>
            <w:pPr>
              <w:pStyle w:val="17"/>
            </w:pPr>
            <w:r>
              <w:t>1</w:t>
            </w:r>
          </w:p>
        </w:tc>
        <w:tc>
          <w:tcPr>
            <w:tcW w:w="2835" w:type="dxa"/>
            <w:vAlign w:val="center"/>
          </w:tcPr>
          <w:p>
            <w:pPr>
              <w:pStyle w:val="15"/>
            </w:pPr>
            <w:r>
              <w:t>420.00</w:t>
            </w:r>
          </w:p>
        </w:tc>
      </w:tr>
    </w:tbl>
    <w:p>
      <w:pPr>
        <w:ind w:firstLine="640"/>
      </w:pPr>
      <w:r>
        <w:rPr>
          <w:rFonts w:eastAsia="方正仿宋_GBK" w:cs="Times New Roman"/>
          <w:color w:val="000000"/>
          <w:sz w:val="32"/>
        </w:rPr>
        <w:t xml:space="preserve"> </w:t>
      </w:r>
    </w:p>
    <w:p>
      <w:pPr>
        <w:spacing w:before="10" w:after="10"/>
        <w:ind w:firstLine="640"/>
        <w:outlineLvl w:val="2"/>
      </w:pPr>
      <w:bookmarkStart w:id="31" w:name="tz_0002_0009"/>
      <w:bookmarkEnd w:id="31"/>
      <w:r>
        <w:rPr>
          <w:rFonts w:ascii="黑体" w:hAnsi="黑体" w:eastAsia="黑体" w:cs="黑体"/>
          <w:color w:val="000000"/>
          <w:sz w:val="32"/>
        </w:rPr>
        <w:t>九、名词解释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32" w:name="tz_0002_0010"/>
      <w:bookmarkEnd w:id="32"/>
      <w:r>
        <w:rPr>
          <w:rFonts w:ascii="黑体" w:hAnsi="黑体" w:eastAsia="黑体" w:cs="黑体"/>
          <w:color w:val="000000"/>
          <w:sz w:val="32"/>
        </w:rPr>
        <w:t>十、其他需要说明的事项</w:t>
      </w:r>
    </w:p>
    <w:p>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normal">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970"/>
    <w:rsid w:val="002915AD"/>
    <w:rsid w:val="004A67D4"/>
    <w:rsid w:val="00A95970"/>
    <w:rsid w:val="00D767ED"/>
    <w:rsid w:val="00DB1D4A"/>
    <w:rsid w:val="00E80D22"/>
    <w:rsid w:val="3452296A"/>
    <w:rsid w:val="6A711983"/>
    <w:rsid w:val="6D9E03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0"/>
    <w:unhideWhenUsed/>
    <w:uiPriority w:val="99"/>
    <w:pPr>
      <w:tabs>
        <w:tab w:val="center" w:pos="4153"/>
        <w:tab w:val="right" w:pos="8306"/>
      </w:tabs>
      <w:snapToGrid w:val="0"/>
    </w:pPr>
    <w:rPr>
      <w:sz w:val="18"/>
      <w:szCs w:val="18"/>
    </w:rPr>
  </w:style>
  <w:style w:type="paragraph" w:styleId="4">
    <w:name w:val="header"/>
    <w:basedOn w:val="1"/>
    <w:link w:val="29"/>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2"/>
    <w:basedOn w:val="1"/>
    <w:next w:val="1"/>
    <w:qFormat/>
    <w:uiPriority w:val="0"/>
    <w:pPr>
      <w:ind w:left="240"/>
    </w:p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uiPriority w:val="99"/>
    <w:rPr>
      <w:color w:val="0000FF" w:themeColor="hyperlink"/>
      <w:u w:val="single"/>
      <w14:textFill>
        <w14:solidFill>
          <w14:schemeClr w14:val="hlink"/>
        </w14:solidFill>
      </w14:textFill>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9">
    <w:name w:val="页眉 Char"/>
    <w:basedOn w:val="9"/>
    <w:link w:val="4"/>
    <w:uiPriority w:val="99"/>
    <w:rPr>
      <w:rFonts w:ascii="Times New Roman" w:hAnsi="Times New Roman" w:eastAsia="Times New Roman"/>
      <w:sz w:val="18"/>
      <w:szCs w:val="18"/>
      <w:lang w:eastAsia="uk-UA"/>
    </w:rPr>
  </w:style>
  <w:style w:type="character" w:customStyle="1" w:styleId="30">
    <w:name w:val="页脚 Char"/>
    <w:basedOn w:val="9"/>
    <w:link w:val="3"/>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31</Pages>
  <Words>1992</Words>
  <Characters>11355</Characters>
  <Lines>94</Lines>
  <Paragraphs>26</Paragraphs>
  <TotalTime>1</TotalTime>
  <ScaleCrop>false</ScaleCrop>
  <LinksUpToDate>false</LinksUpToDate>
  <CharactersWithSpaces>13321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2025-03-03T10:49:00Z</dcterms:created>
  <dc:creator>lenovo001</dc:creator>
  <cp:lastModifiedBy>lenovo001</cp:lastModifiedBy>
  <dcterms:modified xsi:type="dcterms:W3CDTF">2025-03-05T01:48:16Z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4D1A4E476F2F4C62853CA33BF70B8093</vt:lpwstr>
  </property>
</Properties>
</file>