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廊坊市广阳区第九幼儿园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5840E0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2D83AAC"/>
    <w:rsid w:val="6F39359F"/>
    <w:rsid w:val="75840E08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2023-08-02T01:22:43Z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7EAC03862A7C43529A5A943BA442FFB2_12</vt:lpwstr>
  </property>
</Properties>
</file>