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11</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19</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48</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48</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49</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50</w:t>
      </w:r>
      <w:r>
        <w:rPr>
          <w:rStyle w:val="10"/>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7303.85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7345.07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7303.85</w:t>
            </w:r>
          </w:p>
        </w:tc>
        <w:tc>
          <w:tcPr>
            <w:tcW w:w="4535" w:type="dxa"/>
            <w:vAlign w:val="center"/>
          </w:tcPr>
          <w:p>
            <w:pPr>
              <w:pStyle w:val="18"/>
            </w:pPr>
            <w:r>
              <w:t>本年支出合计</w:t>
            </w:r>
          </w:p>
        </w:tc>
        <w:tc>
          <w:tcPr>
            <w:tcW w:w="2126" w:type="dxa"/>
            <w:vAlign w:val="center"/>
          </w:tcPr>
          <w:p>
            <w:pPr>
              <w:pStyle w:val="19"/>
            </w:pPr>
            <w:r>
              <w:t>7356.43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52.58</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7356.43</w:t>
            </w:r>
          </w:p>
        </w:tc>
        <w:tc>
          <w:tcPr>
            <w:tcW w:w="4535" w:type="dxa"/>
            <w:vAlign w:val="center"/>
          </w:tcPr>
          <w:p>
            <w:pPr>
              <w:pStyle w:val="18"/>
            </w:pPr>
            <w:r>
              <w:t>支出总计</w:t>
            </w:r>
          </w:p>
        </w:tc>
        <w:tc>
          <w:tcPr>
            <w:tcW w:w="2126" w:type="dxa"/>
            <w:vAlign w:val="center"/>
          </w:tcPr>
          <w:p>
            <w:pPr>
              <w:pStyle w:val="19"/>
            </w:pPr>
            <w:r>
              <w:t>7356.43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7356.43</w:t>
            </w:r>
          </w:p>
        </w:tc>
        <w:tc>
          <w:tcPr>
            <w:tcW w:w="1134" w:type="dxa"/>
            <w:vAlign w:val="center"/>
          </w:tcPr>
          <w:p>
            <w:pPr>
              <w:pStyle w:val="19"/>
            </w:pPr>
            <w:r>
              <w:t>7303.85</w:t>
            </w:r>
          </w:p>
        </w:tc>
        <w:tc>
          <w:tcPr>
            <w:tcW w:w="1134" w:type="dxa"/>
            <w:vAlign w:val="center"/>
          </w:tcPr>
          <w:p>
            <w:pPr>
              <w:pStyle w:val="19"/>
            </w:pPr>
            <w:r>
              <w:t>7303.85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7345.07</w:t>
            </w:r>
          </w:p>
        </w:tc>
        <w:tc>
          <w:tcPr>
            <w:tcW w:w="1134" w:type="dxa"/>
            <w:vAlign w:val="center"/>
          </w:tcPr>
          <w:p>
            <w:pPr>
              <w:pStyle w:val="15"/>
            </w:pPr>
            <w:r>
              <w:t>7292.49</w:t>
            </w:r>
          </w:p>
        </w:tc>
        <w:tc>
          <w:tcPr>
            <w:tcW w:w="1134" w:type="dxa"/>
            <w:vAlign w:val="center"/>
          </w:tcPr>
          <w:p>
            <w:pPr>
              <w:pStyle w:val="15"/>
            </w:pPr>
            <w:r>
              <w:t>7292.49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20801</w:t>
            </w:r>
          </w:p>
        </w:tc>
        <w:tc>
          <w:tcPr>
            <w:tcW w:w="1559" w:type="dxa"/>
            <w:vAlign w:val="center"/>
          </w:tcPr>
          <w:p>
            <w:pPr>
              <w:pStyle w:val="16"/>
            </w:pPr>
            <w:r>
              <w:t>人力资源和社会保障管理事务</w:t>
            </w:r>
          </w:p>
        </w:tc>
        <w:tc>
          <w:tcPr>
            <w:tcW w:w="1134" w:type="dxa"/>
            <w:vAlign w:val="center"/>
          </w:tcPr>
          <w:p>
            <w:pPr>
              <w:pStyle w:val="15"/>
            </w:pPr>
            <w:r>
              <w:t>92.10</w:t>
            </w:r>
          </w:p>
        </w:tc>
        <w:tc>
          <w:tcPr>
            <w:tcW w:w="1134" w:type="dxa"/>
            <w:vAlign w:val="center"/>
          </w:tcPr>
          <w:p>
            <w:pPr>
              <w:pStyle w:val="15"/>
            </w:pPr>
            <w:r>
              <w:t>92.10</w:t>
            </w:r>
          </w:p>
        </w:tc>
        <w:tc>
          <w:tcPr>
            <w:tcW w:w="1134" w:type="dxa"/>
            <w:vAlign w:val="center"/>
          </w:tcPr>
          <w:p>
            <w:pPr>
              <w:pStyle w:val="15"/>
            </w:pPr>
            <w:r>
              <w:t>92.10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2080109</w:t>
            </w:r>
          </w:p>
        </w:tc>
        <w:tc>
          <w:tcPr>
            <w:tcW w:w="1559" w:type="dxa"/>
            <w:vAlign w:val="center"/>
          </w:tcPr>
          <w:p>
            <w:pPr>
              <w:pStyle w:val="16"/>
            </w:pPr>
            <w:r>
              <w:t>社会保险经办机构</w:t>
            </w:r>
          </w:p>
        </w:tc>
        <w:tc>
          <w:tcPr>
            <w:tcW w:w="1134" w:type="dxa"/>
            <w:vAlign w:val="center"/>
          </w:tcPr>
          <w:p>
            <w:pPr>
              <w:pStyle w:val="15"/>
            </w:pPr>
            <w:r>
              <w:t>88.10</w:t>
            </w:r>
          </w:p>
        </w:tc>
        <w:tc>
          <w:tcPr>
            <w:tcW w:w="1134" w:type="dxa"/>
            <w:vAlign w:val="center"/>
          </w:tcPr>
          <w:p>
            <w:pPr>
              <w:pStyle w:val="15"/>
            </w:pPr>
            <w:r>
              <w:t>88.10</w:t>
            </w:r>
          </w:p>
        </w:tc>
        <w:tc>
          <w:tcPr>
            <w:tcW w:w="1134" w:type="dxa"/>
            <w:vAlign w:val="center"/>
          </w:tcPr>
          <w:p>
            <w:pPr>
              <w:pStyle w:val="15"/>
            </w:pPr>
            <w:r>
              <w:t>88.10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2080199</w:t>
            </w:r>
          </w:p>
        </w:tc>
        <w:tc>
          <w:tcPr>
            <w:tcW w:w="1559" w:type="dxa"/>
            <w:vAlign w:val="center"/>
          </w:tcPr>
          <w:p>
            <w:pPr>
              <w:pStyle w:val="16"/>
            </w:pPr>
            <w:r>
              <w:t>其他人力资源和社会保障管理事务支出</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r>
              <w:t>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26.10</w:t>
            </w:r>
          </w:p>
        </w:tc>
        <w:tc>
          <w:tcPr>
            <w:tcW w:w="1134" w:type="dxa"/>
            <w:vAlign w:val="center"/>
          </w:tcPr>
          <w:p>
            <w:pPr>
              <w:pStyle w:val="15"/>
            </w:pPr>
            <w:r>
              <w:t>26.10</w:t>
            </w:r>
          </w:p>
        </w:tc>
        <w:tc>
          <w:tcPr>
            <w:tcW w:w="1134" w:type="dxa"/>
            <w:vAlign w:val="center"/>
          </w:tcPr>
          <w:p>
            <w:pPr>
              <w:pStyle w:val="15"/>
            </w:pPr>
            <w:r>
              <w:t>26.10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16.32</w:t>
            </w:r>
          </w:p>
        </w:tc>
        <w:tc>
          <w:tcPr>
            <w:tcW w:w="1134" w:type="dxa"/>
            <w:vAlign w:val="center"/>
          </w:tcPr>
          <w:p>
            <w:pPr>
              <w:pStyle w:val="15"/>
            </w:pPr>
            <w:r>
              <w:t>16.32</w:t>
            </w:r>
          </w:p>
        </w:tc>
        <w:tc>
          <w:tcPr>
            <w:tcW w:w="1134" w:type="dxa"/>
            <w:vAlign w:val="center"/>
          </w:tcPr>
          <w:p>
            <w:pPr>
              <w:pStyle w:val="15"/>
            </w:pPr>
            <w:r>
              <w:t>16.32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9.78</w:t>
            </w:r>
          </w:p>
        </w:tc>
        <w:tc>
          <w:tcPr>
            <w:tcW w:w="1134" w:type="dxa"/>
            <w:vAlign w:val="center"/>
          </w:tcPr>
          <w:p>
            <w:pPr>
              <w:pStyle w:val="15"/>
            </w:pPr>
            <w:r>
              <w:t>9.78</w:t>
            </w:r>
          </w:p>
        </w:tc>
        <w:tc>
          <w:tcPr>
            <w:tcW w:w="1134" w:type="dxa"/>
            <w:vAlign w:val="center"/>
          </w:tcPr>
          <w:p>
            <w:pPr>
              <w:pStyle w:val="15"/>
            </w:pPr>
            <w:r>
              <w:t>9.78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20826</w:t>
            </w:r>
          </w:p>
        </w:tc>
        <w:tc>
          <w:tcPr>
            <w:tcW w:w="1559" w:type="dxa"/>
            <w:vAlign w:val="center"/>
          </w:tcPr>
          <w:p>
            <w:pPr>
              <w:pStyle w:val="16"/>
            </w:pPr>
            <w:r>
              <w:t>财政对基本养老保险基金的补助</w:t>
            </w:r>
          </w:p>
        </w:tc>
        <w:tc>
          <w:tcPr>
            <w:tcW w:w="1134" w:type="dxa"/>
            <w:vAlign w:val="center"/>
          </w:tcPr>
          <w:p>
            <w:pPr>
              <w:pStyle w:val="15"/>
            </w:pPr>
            <w:r>
              <w:t>7206.95</w:t>
            </w:r>
          </w:p>
        </w:tc>
        <w:tc>
          <w:tcPr>
            <w:tcW w:w="1134" w:type="dxa"/>
            <w:vAlign w:val="center"/>
          </w:tcPr>
          <w:p>
            <w:pPr>
              <w:pStyle w:val="15"/>
            </w:pPr>
            <w:r>
              <w:t>7157.29</w:t>
            </w:r>
          </w:p>
        </w:tc>
        <w:tc>
          <w:tcPr>
            <w:tcW w:w="1134" w:type="dxa"/>
            <w:vAlign w:val="center"/>
          </w:tcPr>
          <w:p>
            <w:pPr>
              <w:pStyle w:val="15"/>
            </w:pPr>
            <w:r>
              <w:t>7157.29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2082602</w:t>
            </w:r>
          </w:p>
        </w:tc>
        <w:tc>
          <w:tcPr>
            <w:tcW w:w="1559" w:type="dxa"/>
            <w:vAlign w:val="center"/>
          </w:tcPr>
          <w:p>
            <w:pPr>
              <w:pStyle w:val="16"/>
            </w:pPr>
            <w:r>
              <w:t>财政对城乡居民基本养老保险基金的补助</w:t>
            </w:r>
          </w:p>
        </w:tc>
        <w:tc>
          <w:tcPr>
            <w:tcW w:w="1134" w:type="dxa"/>
            <w:vAlign w:val="center"/>
          </w:tcPr>
          <w:p>
            <w:pPr>
              <w:pStyle w:val="15"/>
            </w:pPr>
            <w:r>
              <w:t>7206.95</w:t>
            </w:r>
          </w:p>
        </w:tc>
        <w:tc>
          <w:tcPr>
            <w:tcW w:w="1134" w:type="dxa"/>
            <w:vAlign w:val="center"/>
          </w:tcPr>
          <w:p>
            <w:pPr>
              <w:pStyle w:val="15"/>
            </w:pPr>
            <w:r>
              <w:t>7157.29</w:t>
            </w:r>
          </w:p>
        </w:tc>
        <w:tc>
          <w:tcPr>
            <w:tcW w:w="1134" w:type="dxa"/>
            <w:vAlign w:val="center"/>
          </w:tcPr>
          <w:p>
            <w:pPr>
              <w:pStyle w:val="15"/>
            </w:pPr>
            <w:r>
              <w:t>7157.29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20830</w:t>
            </w:r>
          </w:p>
        </w:tc>
        <w:tc>
          <w:tcPr>
            <w:tcW w:w="1559" w:type="dxa"/>
            <w:vAlign w:val="center"/>
          </w:tcPr>
          <w:p>
            <w:pPr>
              <w:pStyle w:val="16"/>
            </w:pPr>
            <w:r>
              <w:t>财政代缴社会保险费支出</w:t>
            </w:r>
          </w:p>
        </w:tc>
        <w:tc>
          <w:tcPr>
            <w:tcW w:w="1134" w:type="dxa"/>
            <w:vAlign w:val="center"/>
          </w:tcPr>
          <w:p>
            <w:pPr>
              <w:pStyle w:val="15"/>
            </w:pPr>
            <w:r>
              <w:t>19.92</w:t>
            </w:r>
          </w:p>
        </w:tc>
        <w:tc>
          <w:tcPr>
            <w:tcW w:w="1134" w:type="dxa"/>
            <w:vAlign w:val="center"/>
          </w:tcPr>
          <w:p>
            <w:pPr>
              <w:pStyle w:val="15"/>
            </w:pPr>
            <w:r>
              <w:t>17.00</w:t>
            </w:r>
          </w:p>
        </w:tc>
        <w:tc>
          <w:tcPr>
            <w:tcW w:w="1134" w:type="dxa"/>
            <w:vAlign w:val="center"/>
          </w:tcPr>
          <w:p>
            <w:pPr>
              <w:pStyle w:val="15"/>
            </w:pPr>
            <w:r>
              <w:t>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2083001</w:t>
            </w:r>
          </w:p>
        </w:tc>
        <w:tc>
          <w:tcPr>
            <w:tcW w:w="1559" w:type="dxa"/>
            <w:vAlign w:val="center"/>
          </w:tcPr>
          <w:p>
            <w:pPr>
              <w:pStyle w:val="16"/>
            </w:pPr>
            <w:r>
              <w:t>财政代缴城乡居民基本养老保险费支出</w:t>
            </w:r>
          </w:p>
        </w:tc>
        <w:tc>
          <w:tcPr>
            <w:tcW w:w="1134" w:type="dxa"/>
            <w:vAlign w:val="center"/>
          </w:tcPr>
          <w:p>
            <w:pPr>
              <w:pStyle w:val="15"/>
            </w:pPr>
            <w:r>
              <w:t>19.92</w:t>
            </w:r>
          </w:p>
        </w:tc>
        <w:tc>
          <w:tcPr>
            <w:tcW w:w="1134" w:type="dxa"/>
            <w:vAlign w:val="center"/>
          </w:tcPr>
          <w:p>
            <w:pPr>
              <w:pStyle w:val="15"/>
            </w:pPr>
            <w:r>
              <w:t>17.00</w:t>
            </w:r>
          </w:p>
        </w:tc>
        <w:tc>
          <w:tcPr>
            <w:tcW w:w="1134" w:type="dxa"/>
            <w:vAlign w:val="center"/>
          </w:tcPr>
          <w:p>
            <w:pPr>
              <w:pStyle w:val="15"/>
            </w:pPr>
            <w:r>
              <w:t>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3.21</w:t>
            </w:r>
          </w:p>
        </w:tc>
        <w:tc>
          <w:tcPr>
            <w:tcW w:w="1134" w:type="dxa"/>
            <w:vAlign w:val="center"/>
          </w:tcPr>
          <w:p>
            <w:pPr>
              <w:pStyle w:val="15"/>
            </w:pPr>
            <w:r>
              <w:t>3.21</w:t>
            </w:r>
          </w:p>
        </w:tc>
        <w:tc>
          <w:tcPr>
            <w:tcW w:w="1134" w:type="dxa"/>
            <w:vAlign w:val="center"/>
          </w:tcPr>
          <w:p>
            <w:pPr>
              <w:pStyle w:val="15"/>
            </w:pPr>
            <w:r>
              <w:t>3.21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3.21</w:t>
            </w:r>
          </w:p>
        </w:tc>
        <w:tc>
          <w:tcPr>
            <w:tcW w:w="1134" w:type="dxa"/>
            <w:vAlign w:val="center"/>
          </w:tcPr>
          <w:p>
            <w:pPr>
              <w:pStyle w:val="15"/>
            </w:pPr>
            <w:r>
              <w:t>3.21</w:t>
            </w:r>
          </w:p>
        </w:tc>
        <w:tc>
          <w:tcPr>
            <w:tcW w:w="1134" w:type="dxa"/>
            <w:vAlign w:val="center"/>
          </w:tcPr>
          <w:p>
            <w:pPr>
              <w:pStyle w:val="15"/>
            </w:pPr>
            <w:r>
              <w:t>3.21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3.21</w:t>
            </w:r>
          </w:p>
        </w:tc>
        <w:tc>
          <w:tcPr>
            <w:tcW w:w="1134" w:type="dxa"/>
            <w:vAlign w:val="center"/>
          </w:tcPr>
          <w:p>
            <w:pPr>
              <w:pStyle w:val="15"/>
            </w:pPr>
            <w:r>
              <w:t>3.21</w:t>
            </w:r>
          </w:p>
        </w:tc>
        <w:tc>
          <w:tcPr>
            <w:tcW w:w="1134" w:type="dxa"/>
            <w:vAlign w:val="center"/>
          </w:tcPr>
          <w:p>
            <w:pPr>
              <w:pStyle w:val="15"/>
            </w:pPr>
            <w:r>
              <w:t>3.21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8.14</w:t>
            </w:r>
          </w:p>
        </w:tc>
        <w:tc>
          <w:tcPr>
            <w:tcW w:w="1134" w:type="dxa"/>
            <w:vAlign w:val="center"/>
          </w:tcPr>
          <w:p>
            <w:pPr>
              <w:pStyle w:val="15"/>
            </w:pPr>
            <w:r>
              <w:t>8.14</w:t>
            </w:r>
          </w:p>
        </w:tc>
        <w:tc>
          <w:tcPr>
            <w:tcW w:w="1134" w:type="dxa"/>
            <w:vAlign w:val="center"/>
          </w:tcPr>
          <w:p>
            <w:pPr>
              <w:pStyle w:val="15"/>
            </w:pPr>
            <w:r>
              <w:t>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8.14</w:t>
            </w:r>
          </w:p>
        </w:tc>
        <w:tc>
          <w:tcPr>
            <w:tcW w:w="1134" w:type="dxa"/>
            <w:vAlign w:val="center"/>
          </w:tcPr>
          <w:p>
            <w:pPr>
              <w:pStyle w:val="15"/>
            </w:pPr>
            <w:r>
              <w:t>8.14</w:t>
            </w:r>
          </w:p>
        </w:tc>
        <w:tc>
          <w:tcPr>
            <w:tcW w:w="1134" w:type="dxa"/>
            <w:vAlign w:val="center"/>
          </w:tcPr>
          <w:p>
            <w:pPr>
              <w:pStyle w:val="15"/>
            </w:pPr>
            <w:r>
              <w:t>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8.14</w:t>
            </w:r>
          </w:p>
        </w:tc>
        <w:tc>
          <w:tcPr>
            <w:tcW w:w="1134" w:type="dxa"/>
            <w:vAlign w:val="center"/>
          </w:tcPr>
          <w:p>
            <w:pPr>
              <w:pStyle w:val="15"/>
            </w:pPr>
            <w:r>
              <w:t>8.14</w:t>
            </w:r>
          </w:p>
        </w:tc>
        <w:tc>
          <w:tcPr>
            <w:tcW w:w="1134" w:type="dxa"/>
            <w:vAlign w:val="center"/>
          </w:tcPr>
          <w:p>
            <w:pPr>
              <w:pStyle w:val="15"/>
            </w:pPr>
            <w:r>
              <w:t>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7356.43</w:t>
            </w:r>
          </w:p>
        </w:tc>
        <w:tc>
          <w:tcPr>
            <w:tcW w:w="1361" w:type="dxa"/>
            <w:vAlign w:val="center"/>
          </w:tcPr>
          <w:p>
            <w:pPr>
              <w:pStyle w:val="19"/>
            </w:pPr>
            <w:r>
              <w:t>125.56</w:t>
            </w:r>
          </w:p>
        </w:tc>
        <w:tc>
          <w:tcPr>
            <w:tcW w:w="1361" w:type="dxa"/>
            <w:vAlign w:val="center"/>
          </w:tcPr>
          <w:p>
            <w:pPr>
              <w:pStyle w:val="19"/>
            </w:pPr>
            <w:r>
              <w:t>7230.87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7345.07</w:t>
            </w:r>
          </w:p>
        </w:tc>
        <w:tc>
          <w:tcPr>
            <w:tcW w:w="1361" w:type="dxa"/>
            <w:vAlign w:val="center"/>
          </w:tcPr>
          <w:p>
            <w:pPr>
              <w:pStyle w:val="15"/>
            </w:pPr>
            <w:r>
              <w:t>114.20</w:t>
            </w:r>
          </w:p>
        </w:tc>
        <w:tc>
          <w:tcPr>
            <w:tcW w:w="1361" w:type="dxa"/>
            <w:vAlign w:val="center"/>
          </w:tcPr>
          <w:p>
            <w:pPr>
              <w:pStyle w:val="15"/>
            </w:pPr>
            <w:r>
              <w:t>7230.87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5" w:type="dxa"/>
            <w:vAlign w:val="center"/>
          </w:tcPr>
          <w:p>
            <w:pPr>
              <w:pStyle w:val="16"/>
            </w:pPr>
            <w:r>
              <w:t>人力资源和社会保障管理事务</w:t>
            </w:r>
          </w:p>
        </w:tc>
        <w:tc>
          <w:tcPr>
            <w:tcW w:w="1361" w:type="dxa"/>
            <w:vAlign w:val="center"/>
          </w:tcPr>
          <w:p>
            <w:pPr>
              <w:pStyle w:val="15"/>
            </w:pPr>
            <w:r>
              <w:t>92.10</w:t>
            </w:r>
          </w:p>
        </w:tc>
        <w:tc>
          <w:tcPr>
            <w:tcW w:w="1361" w:type="dxa"/>
            <w:vAlign w:val="center"/>
          </w:tcPr>
          <w:p>
            <w:pPr>
              <w:pStyle w:val="15"/>
            </w:pPr>
            <w:r>
              <w:t>88.10</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2080109</w:t>
            </w:r>
          </w:p>
        </w:tc>
        <w:tc>
          <w:tcPr>
            <w:tcW w:w="4535" w:type="dxa"/>
            <w:vAlign w:val="center"/>
          </w:tcPr>
          <w:p>
            <w:pPr>
              <w:pStyle w:val="16"/>
            </w:pPr>
            <w:r>
              <w:t>社会保险经办机构</w:t>
            </w:r>
          </w:p>
        </w:tc>
        <w:tc>
          <w:tcPr>
            <w:tcW w:w="1361" w:type="dxa"/>
            <w:vAlign w:val="center"/>
          </w:tcPr>
          <w:p>
            <w:pPr>
              <w:pStyle w:val="15"/>
            </w:pPr>
            <w:r>
              <w:t>88.10</w:t>
            </w:r>
          </w:p>
        </w:tc>
        <w:tc>
          <w:tcPr>
            <w:tcW w:w="1361" w:type="dxa"/>
            <w:vAlign w:val="center"/>
          </w:tcPr>
          <w:p>
            <w:pPr>
              <w:pStyle w:val="15"/>
            </w:pPr>
            <w:r>
              <w:t>88.10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2080199</w:t>
            </w:r>
          </w:p>
        </w:tc>
        <w:tc>
          <w:tcPr>
            <w:tcW w:w="4535" w:type="dxa"/>
            <w:vAlign w:val="center"/>
          </w:tcPr>
          <w:p>
            <w:pPr>
              <w:pStyle w:val="16"/>
            </w:pPr>
            <w:r>
              <w:t>其他人力资源和社会保障管理事务支出</w:t>
            </w: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r>
              <w:t>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26.10</w:t>
            </w:r>
          </w:p>
        </w:tc>
        <w:tc>
          <w:tcPr>
            <w:tcW w:w="1361" w:type="dxa"/>
            <w:vAlign w:val="center"/>
          </w:tcPr>
          <w:p>
            <w:pPr>
              <w:pStyle w:val="15"/>
            </w:pPr>
            <w:r>
              <w:t>26.10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16.32</w:t>
            </w:r>
          </w:p>
        </w:tc>
        <w:tc>
          <w:tcPr>
            <w:tcW w:w="1361" w:type="dxa"/>
            <w:vAlign w:val="center"/>
          </w:tcPr>
          <w:p>
            <w:pPr>
              <w:pStyle w:val="15"/>
            </w:pPr>
            <w:r>
              <w:t>16.32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9.78</w:t>
            </w:r>
          </w:p>
        </w:tc>
        <w:tc>
          <w:tcPr>
            <w:tcW w:w="1361" w:type="dxa"/>
            <w:vAlign w:val="center"/>
          </w:tcPr>
          <w:p>
            <w:pPr>
              <w:pStyle w:val="15"/>
            </w:pPr>
            <w:r>
              <w:t>9.78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20826</w:t>
            </w:r>
          </w:p>
        </w:tc>
        <w:tc>
          <w:tcPr>
            <w:tcW w:w="4535" w:type="dxa"/>
            <w:vAlign w:val="center"/>
          </w:tcPr>
          <w:p>
            <w:pPr>
              <w:pStyle w:val="16"/>
            </w:pPr>
            <w:r>
              <w:t>财政对基本养老保险基金的补助</w:t>
            </w:r>
          </w:p>
        </w:tc>
        <w:tc>
          <w:tcPr>
            <w:tcW w:w="1361" w:type="dxa"/>
            <w:vAlign w:val="center"/>
          </w:tcPr>
          <w:p>
            <w:pPr>
              <w:pStyle w:val="15"/>
            </w:pPr>
            <w:r>
              <w:t>7206.95</w:t>
            </w:r>
          </w:p>
        </w:tc>
        <w:tc>
          <w:tcPr>
            <w:tcW w:w="1361" w:type="dxa"/>
            <w:vAlign w:val="center"/>
          </w:tcPr>
          <w:p>
            <w:pPr>
              <w:pStyle w:val="15"/>
            </w:pPr>
          </w:p>
        </w:tc>
        <w:tc>
          <w:tcPr>
            <w:tcW w:w="1361" w:type="dxa"/>
            <w:vAlign w:val="center"/>
          </w:tcPr>
          <w:p>
            <w:pPr>
              <w:pStyle w:val="15"/>
            </w:pPr>
            <w:r>
              <w:t>7206.95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2082602</w:t>
            </w:r>
          </w:p>
        </w:tc>
        <w:tc>
          <w:tcPr>
            <w:tcW w:w="4535" w:type="dxa"/>
            <w:vAlign w:val="center"/>
          </w:tcPr>
          <w:p>
            <w:pPr>
              <w:pStyle w:val="16"/>
            </w:pPr>
            <w:r>
              <w:t>财政对城乡居民基本养老保险基金的补助</w:t>
            </w:r>
          </w:p>
        </w:tc>
        <w:tc>
          <w:tcPr>
            <w:tcW w:w="1361" w:type="dxa"/>
            <w:vAlign w:val="center"/>
          </w:tcPr>
          <w:p>
            <w:pPr>
              <w:pStyle w:val="15"/>
            </w:pPr>
            <w:r>
              <w:t>7206.95</w:t>
            </w:r>
          </w:p>
        </w:tc>
        <w:tc>
          <w:tcPr>
            <w:tcW w:w="1361" w:type="dxa"/>
            <w:vAlign w:val="center"/>
          </w:tcPr>
          <w:p>
            <w:pPr>
              <w:pStyle w:val="15"/>
            </w:pPr>
          </w:p>
        </w:tc>
        <w:tc>
          <w:tcPr>
            <w:tcW w:w="1361" w:type="dxa"/>
            <w:vAlign w:val="center"/>
          </w:tcPr>
          <w:p>
            <w:pPr>
              <w:pStyle w:val="15"/>
            </w:pPr>
            <w:r>
              <w:t>7206.95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20830</w:t>
            </w:r>
          </w:p>
        </w:tc>
        <w:tc>
          <w:tcPr>
            <w:tcW w:w="4535" w:type="dxa"/>
            <w:vAlign w:val="center"/>
          </w:tcPr>
          <w:p>
            <w:pPr>
              <w:pStyle w:val="16"/>
            </w:pPr>
            <w:r>
              <w:t>财政代缴社会保险费支出</w:t>
            </w:r>
          </w:p>
        </w:tc>
        <w:tc>
          <w:tcPr>
            <w:tcW w:w="1361" w:type="dxa"/>
            <w:vAlign w:val="center"/>
          </w:tcPr>
          <w:p>
            <w:pPr>
              <w:pStyle w:val="15"/>
            </w:pPr>
            <w:r>
              <w:t>19.92</w:t>
            </w:r>
          </w:p>
        </w:tc>
        <w:tc>
          <w:tcPr>
            <w:tcW w:w="1361" w:type="dxa"/>
            <w:vAlign w:val="center"/>
          </w:tcPr>
          <w:p>
            <w:pPr>
              <w:pStyle w:val="15"/>
            </w:pPr>
          </w:p>
        </w:tc>
        <w:tc>
          <w:tcPr>
            <w:tcW w:w="1361" w:type="dxa"/>
            <w:vAlign w:val="center"/>
          </w:tcPr>
          <w:p>
            <w:pPr>
              <w:pStyle w:val="15"/>
            </w:pPr>
            <w:r>
              <w:t>19.92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2083001</w:t>
            </w:r>
          </w:p>
        </w:tc>
        <w:tc>
          <w:tcPr>
            <w:tcW w:w="4535" w:type="dxa"/>
            <w:vAlign w:val="center"/>
          </w:tcPr>
          <w:p>
            <w:pPr>
              <w:pStyle w:val="16"/>
            </w:pPr>
            <w:r>
              <w:t>财政代缴城乡居民基本养老保险费支出</w:t>
            </w:r>
          </w:p>
        </w:tc>
        <w:tc>
          <w:tcPr>
            <w:tcW w:w="1361" w:type="dxa"/>
            <w:vAlign w:val="center"/>
          </w:tcPr>
          <w:p>
            <w:pPr>
              <w:pStyle w:val="15"/>
            </w:pPr>
            <w:r>
              <w:t>19.92</w:t>
            </w:r>
          </w:p>
        </w:tc>
        <w:tc>
          <w:tcPr>
            <w:tcW w:w="1361" w:type="dxa"/>
            <w:vAlign w:val="center"/>
          </w:tcPr>
          <w:p>
            <w:pPr>
              <w:pStyle w:val="15"/>
            </w:pPr>
          </w:p>
        </w:tc>
        <w:tc>
          <w:tcPr>
            <w:tcW w:w="1361" w:type="dxa"/>
            <w:vAlign w:val="center"/>
          </w:tcPr>
          <w:p>
            <w:pPr>
              <w:pStyle w:val="15"/>
            </w:pPr>
            <w:r>
              <w:t>19.92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3.21</w:t>
            </w:r>
          </w:p>
        </w:tc>
        <w:tc>
          <w:tcPr>
            <w:tcW w:w="1361" w:type="dxa"/>
            <w:vAlign w:val="center"/>
          </w:tcPr>
          <w:p>
            <w:pPr>
              <w:pStyle w:val="15"/>
            </w:pPr>
            <w:r>
              <w:t>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3.21</w:t>
            </w:r>
          </w:p>
        </w:tc>
        <w:tc>
          <w:tcPr>
            <w:tcW w:w="1361" w:type="dxa"/>
            <w:vAlign w:val="center"/>
          </w:tcPr>
          <w:p>
            <w:pPr>
              <w:pStyle w:val="15"/>
            </w:pPr>
            <w:r>
              <w:t>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3.21</w:t>
            </w:r>
          </w:p>
        </w:tc>
        <w:tc>
          <w:tcPr>
            <w:tcW w:w="1361" w:type="dxa"/>
            <w:vAlign w:val="center"/>
          </w:tcPr>
          <w:p>
            <w:pPr>
              <w:pStyle w:val="15"/>
            </w:pPr>
            <w:r>
              <w:t>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8.14</w:t>
            </w:r>
          </w:p>
        </w:tc>
        <w:tc>
          <w:tcPr>
            <w:tcW w:w="1361" w:type="dxa"/>
            <w:vAlign w:val="center"/>
          </w:tcPr>
          <w:p>
            <w:pPr>
              <w:pStyle w:val="15"/>
            </w:pPr>
            <w:r>
              <w:t>8.14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8.14</w:t>
            </w:r>
          </w:p>
        </w:tc>
        <w:tc>
          <w:tcPr>
            <w:tcW w:w="1361" w:type="dxa"/>
            <w:vAlign w:val="center"/>
          </w:tcPr>
          <w:p>
            <w:pPr>
              <w:pStyle w:val="15"/>
            </w:pPr>
            <w:r>
              <w:t>8.14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8.14</w:t>
            </w:r>
          </w:p>
        </w:tc>
        <w:tc>
          <w:tcPr>
            <w:tcW w:w="1361" w:type="dxa"/>
            <w:vAlign w:val="center"/>
          </w:tcPr>
          <w:p>
            <w:pPr>
              <w:pStyle w:val="15"/>
            </w:pPr>
            <w:r>
              <w:t>8.14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7303.85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7345.07</w:t>
            </w:r>
          </w:p>
        </w:tc>
        <w:tc>
          <w:tcPr>
            <w:tcW w:w="1474" w:type="dxa"/>
            <w:vAlign w:val="center"/>
          </w:tcPr>
          <w:p>
            <w:pPr>
              <w:pStyle w:val="15"/>
            </w:pPr>
            <w:r>
              <w:t>7345.07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3.21</w:t>
            </w:r>
          </w:p>
        </w:tc>
        <w:tc>
          <w:tcPr>
            <w:tcW w:w="1474" w:type="dxa"/>
            <w:vAlign w:val="center"/>
          </w:tcPr>
          <w:p>
            <w:pPr>
              <w:pStyle w:val="15"/>
            </w:pPr>
            <w:r>
              <w:t>3.21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8.14</w:t>
            </w:r>
          </w:p>
        </w:tc>
        <w:tc>
          <w:tcPr>
            <w:tcW w:w="1474" w:type="dxa"/>
            <w:vAlign w:val="center"/>
          </w:tcPr>
          <w:p>
            <w:pPr>
              <w:pStyle w:val="15"/>
            </w:pPr>
            <w:r>
              <w:t>8.14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7303.85</w:t>
            </w:r>
          </w:p>
        </w:tc>
        <w:tc>
          <w:tcPr>
            <w:tcW w:w="3402" w:type="dxa"/>
            <w:vAlign w:val="center"/>
          </w:tcPr>
          <w:p>
            <w:pPr>
              <w:pStyle w:val="18"/>
            </w:pPr>
            <w:r>
              <w:t>本年支出合计</w:t>
            </w:r>
          </w:p>
        </w:tc>
        <w:tc>
          <w:tcPr>
            <w:tcW w:w="1474" w:type="dxa"/>
            <w:vAlign w:val="center"/>
          </w:tcPr>
          <w:p>
            <w:pPr>
              <w:pStyle w:val="19"/>
            </w:pPr>
            <w:r>
              <w:t>7356.43</w:t>
            </w:r>
          </w:p>
        </w:tc>
        <w:tc>
          <w:tcPr>
            <w:tcW w:w="1474" w:type="dxa"/>
            <w:vAlign w:val="center"/>
          </w:tcPr>
          <w:p>
            <w:pPr>
              <w:pStyle w:val="19"/>
            </w:pPr>
            <w:r>
              <w:t>7356.43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52.58</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52.58</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7356.43</w:t>
            </w:r>
          </w:p>
        </w:tc>
        <w:tc>
          <w:tcPr>
            <w:tcW w:w="3402" w:type="dxa"/>
            <w:vAlign w:val="center"/>
          </w:tcPr>
          <w:p>
            <w:pPr>
              <w:pStyle w:val="18"/>
            </w:pPr>
            <w:r>
              <w:t>支出总计</w:t>
            </w:r>
          </w:p>
        </w:tc>
        <w:tc>
          <w:tcPr>
            <w:tcW w:w="1474" w:type="dxa"/>
            <w:vAlign w:val="center"/>
          </w:tcPr>
          <w:p>
            <w:pPr>
              <w:pStyle w:val="19"/>
            </w:pPr>
            <w:r>
              <w:t>7356.43</w:t>
            </w:r>
          </w:p>
        </w:tc>
        <w:tc>
          <w:tcPr>
            <w:tcW w:w="1474" w:type="dxa"/>
            <w:vAlign w:val="center"/>
          </w:tcPr>
          <w:p>
            <w:pPr>
              <w:pStyle w:val="19"/>
            </w:pPr>
            <w:r>
              <w:t>7356.43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7356.43</w:t>
            </w:r>
          </w:p>
        </w:tc>
        <w:tc>
          <w:tcPr>
            <w:tcW w:w="2551" w:type="dxa"/>
            <w:vAlign w:val="center"/>
          </w:tcPr>
          <w:p>
            <w:pPr>
              <w:pStyle w:val="19"/>
            </w:pPr>
            <w:r>
              <w:t>125.56</w:t>
            </w:r>
          </w:p>
        </w:tc>
        <w:tc>
          <w:tcPr>
            <w:tcW w:w="2551" w:type="dxa"/>
            <w:vAlign w:val="center"/>
          </w:tcPr>
          <w:p>
            <w:pPr>
              <w:pStyle w:val="19"/>
            </w:pPr>
            <w:r>
              <w:t>7230.87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7345.07</w:t>
            </w:r>
          </w:p>
        </w:tc>
        <w:tc>
          <w:tcPr>
            <w:tcW w:w="2551" w:type="dxa"/>
            <w:vAlign w:val="center"/>
          </w:tcPr>
          <w:p>
            <w:pPr>
              <w:pStyle w:val="15"/>
            </w:pPr>
            <w:r>
              <w:t>114.20</w:t>
            </w:r>
          </w:p>
        </w:tc>
        <w:tc>
          <w:tcPr>
            <w:tcW w:w="2551" w:type="dxa"/>
            <w:vAlign w:val="center"/>
          </w:tcPr>
          <w:p>
            <w:pPr>
              <w:pStyle w:val="15"/>
            </w:pPr>
            <w:r>
              <w:t>7230.87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pPr>
            <w:r>
              <w:t>92.10</w:t>
            </w:r>
          </w:p>
        </w:tc>
        <w:tc>
          <w:tcPr>
            <w:tcW w:w="2551" w:type="dxa"/>
            <w:vAlign w:val="center"/>
          </w:tcPr>
          <w:p>
            <w:pPr>
              <w:pStyle w:val="15"/>
            </w:pPr>
            <w:r>
              <w:t>88.10</w:t>
            </w: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2080109</w:t>
            </w:r>
          </w:p>
        </w:tc>
        <w:tc>
          <w:tcPr>
            <w:tcW w:w="4535" w:type="dxa"/>
            <w:vAlign w:val="center"/>
          </w:tcPr>
          <w:p>
            <w:pPr>
              <w:pStyle w:val="16"/>
            </w:pPr>
            <w:r>
              <w:t>社会保险经办机构</w:t>
            </w:r>
          </w:p>
        </w:tc>
        <w:tc>
          <w:tcPr>
            <w:tcW w:w="2551" w:type="dxa"/>
            <w:vAlign w:val="center"/>
          </w:tcPr>
          <w:p>
            <w:pPr>
              <w:pStyle w:val="15"/>
            </w:pPr>
            <w:r>
              <w:t>88.10</w:t>
            </w:r>
          </w:p>
        </w:tc>
        <w:tc>
          <w:tcPr>
            <w:tcW w:w="2551" w:type="dxa"/>
            <w:vAlign w:val="center"/>
          </w:tcPr>
          <w:p>
            <w:pPr>
              <w:pStyle w:val="15"/>
            </w:pPr>
            <w:r>
              <w:t>88.10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2080199</w:t>
            </w:r>
          </w:p>
        </w:tc>
        <w:tc>
          <w:tcPr>
            <w:tcW w:w="4535" w:type="dxa"/>
            <w:vAlign w:val="center"/>
          </w:tcPr>
          <w:p>
            <w:pPr>
              <w:pStyle w:val="16"/>
            </w:pPr>
            <w:r>
              <w:t>其他人力资源和社会保障管理事务支出</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26.10</w:t>
            </w:r>
          </w:p>
        </w:tc>
        <w:tc>
          <w:tcPr>
            <w:tcW w:w="2551" w:type="dxa"/>
            <w:vAlign w:val="center"/>
          </w:tcPr>
          <w:p>
            <w:pPr>
              <w:pStyle w:val="15"/>
            </w:pPr>
            <w:r>
              <w:t>26.10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16.32</w:t>
            </w:r>
          </w:p>
        </w:tc>
        <w:tc>
          <w:tcPr>
            <w:tcW w:w="2551" w:type="dxa"/>
            <w:vAlign w:val="center"/>
          </w:tcPr>
          <w:p>
            <w:pPr>
              <w:pStyle w:val="15"/>
            </w:pPr>
            <w:r>
              <w:t>16.32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9.78</w:t>
            </w:r>
          </w:p>
        </w:tc>
        <w:tc>
          <w:tcPr>
            <w:tcW w:w="2551" w:type="dxa"/>
            <w:vAlign w:val="center"/>
          </w:tcPr>
          <w:p>
            <w:pPr>
              <w:pStyle w:val="15"/>
            </w:pPr>
            <w:r>
              <w:t>9.78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20826</w:t>
            </w:r>
          </w:p>
        </w:tc>
        <w:tc>
          <w:tcPr>
            <w:tcW w:w="4535" w:type="dxa"/>
            <w:vAlign w:val="center"/>
          </w:tcPr>
          <w:p>
            <w:pPr>
              <w:pStyle w:val="16"/>
            </w:pPr>
            <w:r>
              <w:t>财政对基本养老保险基金的补助</w:t>
            </w:r>
          </w:p>
        </w:tc>
        <w:tc>
          <w:tcPr>
            <w:tcW w:w="2551" w:type="dxa"/>
            <w:vAlign w:val="center"/>
          </w:tcPr>
          <w:p>
            <w:pPr>
              <w:pStyle w:val="15"/>
            </w:pPr>
            <w:r>
              <w:t>7206.95</w:t>
            </w:r>
          </w:p>
        </w:tc>
        <w:tc>
          <w:tcPr>
            <w:tcW w:w="2551" w:type="dxa"/>
            <w:vAlign w:val="center"/>
          </w:tcPr>
          <w:p>
            <w:pPr>
              <w:pStyle w:val="15"/>
            </w:pPr>
          </w:p>
        </w:tc>
        <w:tc>
          <w:tcPr>
            <w:tcW w:w="2551" w:type="dxa"/>
            <w:vAlign w:val="center"/>
          </w:tcPr>
          <w:p>
            <w:pPr>
              <w:pStyle w:val="15"/>
            </w:pPr>
            <w:r>
              <w:t>7206.95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2082602</w:t>
            </w:r>
          </w:p>
        </w:tc>
        <w:tc>
          <w:tcPr>
            <w:tcW w:w="4535" w:type="dxa"/>
            <w:vAlign w:val="center"/>
          </w:tcPr>
          <w:p>
            <w:pPr>
              <w:pStyle w:val="16"/>
            </w:pPr>
            <w:r>
              <w:t>财政对城乡居民基本养老保险基金的补助</w:t>
            </w:r>
          </w:p>
        </w:tc>
        <w:tc>
          <w:tcPr>
            <w:tcW w:w="2551" w:type="dxa"/>
            <w:vAlign w:val="center"/>
          </w:tcPr>
          <w:p>
            <w:pPr>
              <w:pStyle w:val="15"/>
            </w:pPr>
            <w:r>
              <w:t>7206.95</w:t>
            </w:r>
          </w:p>
        </w:tc>
        <w:tc>
          <w:tcPr>
            <w:tcW w:w="2551" w:type="dxa"/>
            <w:vAlign w:val="center"/>
          </w:tcPr>
          <w:p>
            <w:pPr>
              <w:pStyle w:val="15"/>
            </w:pPr>
          </w:p>
        </w:tc>
        <w:tc>
          <w:tcPr>
            <w:tcW w:w="2551" w:type="dxa"/>
            <w:vAlign w:val="center"/>
          </w:tcPr>
          <w:p>
            <w:pPr>
              <w:pStyle w:val="15"/>
            </w:pPr>
            <w:r>
              <w:t>7206.95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20830</w:t>
            </w:r>
          </w:p>
        </w:tc>
        <w:tc>
          <w:tcPr>
            <w:tcW w:w="4535" w:type="dxa"/>
            <w:vAlign w:val="center"/>
          </w:tcPr>
          <w:p>
            <w:pPr>
              <w:pStyle w:val="16"/>
            </w:pPr>
            <w:r>
              <w:t>财政代缴社会保险费支出</w:t>
            </w:r>
          </w:p>
        </w:tc>
        <w:tc>
          <w:tcPr>
            <w:tcW w:w="2551" w:type="dxa"/>
            <w:vAlign w:val="center"/>
          </w:tcPr>
          <w:p>
            <w:pPr>
              <w:pStyle w:val="15"/>
            </w:pPr>
            <w:r>
              <w:t>19.92</w:t>
            </w:r>
          </w:p>
        </w:tc>
        <w:tc>
          <w:tcPr>
            <w:tcW w:w="2551" w:type="dxa"/>
            <w:vAlign w:val="center"/>
          </w:tcPr>
          <w:p>
            <w:pPr>
              <w:pStyle w:val="15"/>
            </w:pPr>
          </w:p>
        </w:tc>
        <w:tc>
          <w:tcPr>
            <w:tcW w:w="2551" w:type="dxa"/>
            <w:vAlign w:val="center"/>
          </w:tcPr>
          <w:p>
            <w:pPr>
              <w:pStyle w:val="15"/>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2083001</w:t>
            </w:r>
          </w:p>
        </w:tc>
        <w:tc>
          <w:tcPr>
            <w:tcW w:w="4535" w:type="dxa"/>
            <w:vAlign w:val="center"/>
          </w:tcPr>
          <w:p>
            <w:pPr>
              <w:pStyle w:val="16"/>
            </w:pPr>
            <w:r>
              <w:t>财政代缴城乡居民基本养老保险费支出</w:t>
            </w:r>
          </w:p>
        </w:tc>
        <w:tc>
          <w:tcPr>
            <w:tcW w:w="2551" w:type="dxa"/>
            <w:vAlign w:val="center"/>
          </w:tcPr>
          <w:p>
            <w:pPr>
              <w:pStyle w:val="15"/>
            </w:pPr>
            <w:r>
              <w:t>19.92</w:t>
            </w:r>
          </w:p>
        </w:tc>
        <w:tc>
          <w:tcPr>
            <w:tcW w:w="2551" w:type="dxa"/>
            <w:vAlign w:val="center"/>
          </w:tcPr>
          <w:p>
            <w:pPr>
              <w:pStyle w:val="15"/>
            </w:pPr>
          </w:p>
        </w:tc>
        <w:tc>
          <w:tcPr>
            <w:tcW w:w="2551" w:type="dxa"/>
            <w:vAlign w:val="center"/>
          </w:tcPr>
          <w:p>
            <w:pPr>
              <w:pStyle w:val="15"/>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3.21</w:t>
            </w:r>
          </w:p>
        </w:tc>
        <w:tc>
          <w:tcPr>
            <w:tcW w:w="2551" w:type="dxa"/>
            <w:vAlign w:val="center"/>
          </w:tcPr>
          <w:p>
            <w:pPr>
              <w:pStyle w:val="15"/>
            </w:pPr>
            <w:r>
              <w:t>3.21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3.21</w:t>
            </w:r>
          </w:p>
        </w:tc>
        <w:tc>
          <w:tcPr>
            <w:tcW w:w="2551" w:type="dxa"/>
            <w:vAlign w:val="center"/>
          </w:tcPr>
          <w:p>
            <w:pPr>
              <w:pStyle w:val="15"/>
            </w:pPr>
            <w:r>
              <w:t>3.21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3.21</w:t>
            </w:r>
          </w:p>
        </w:tc>
        <w:tc>
          <w:tcPr>
            <w:tcW w:w="2551" w:type="dxa"/>
            <w:vAlign w:val="center"/>
          </w:tcPr>
          <w:p>
            <w:pPr>
              <w:pStyle w:val="15"/>
            </w:pPr>
            <w:r>
              <w:t>3.21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8.14</w:t>
            </w:r>
          </w:p>
        </w:tc>
        <w:tc>
          <w:tcPr>
            <w:tcW w:w="2551" w:type="dxa"/>
            <w:vAlign w:val="center"/>
          </w:tcPr>
          <w:p>
            <w:pPr>
              <w:pStyle w:val="15"/>
            </w:pPr>
            <w:r>
              <w:t>8.14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8.14</w:t>
            </w:r>
          </w:p>
        </w:tc>
        <w:tc>
          <w:tcPr>
            <w:tcW w:w="2551" w:type="dxa"/>
            <w:vAlign w:val="center"/>
          </w:tcPr>
          <w:p>
            <w:pPr>
              <w:pStyle w:val="15"/>
            </w:pPr>
            <w:r>
              <w:t>8.14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8.14</w:t>
            </w:r>
          </w:p>
        </w:tc>
        <w:tc>
          <w:tcPr>
            <w:tcW w:w="2551" w:type="dxa"/>
            <w:vAlign w:val="center"/>
          </w:tcPr>
          <w:p>
            <w:pPr>
              <w:pStyle w:val="15"/>
            </w:pPr>
            <w:r>
              <w:t>8.14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125.56</w:t>
            </w:r>
          </w:p>
        </w:tc>
        <w:tc>
          <w:tcPr>
            <w:tcW w:w="2551" w:type="dxa"/>
            <w:vAlign w:val="center"/>
          </w:tcPr>
          <w:p>
            <w:pPr>
              <w:pStyle w:val="19"/>
            </w:pPr>
            <w:r>
              <w:t>120.20</w:t>
            </w:r>
          </w:p>
        </w:tc>
        <w:tc>
          <w:tcPr>
            <w:tcW w:w="2551" w:type="dxa"/>
            <w:vAlign w:val="center"/>
          </w:tcPr>
          <w:p>
            <w:pPr>
              <w:pStyle w:val="19"/>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103.88</w:t>
            </w:r>
          </w:p>
        </w:tc>
        <w:tc>
          <w:tcPr>
            <w:tcW w:w="2551" w:type="dxa"/>
            <w:vAlign w:val="center"/>
          </w:tcPr>
          <w:p>
            <w:pPr>
              <w:pStyle w:val="15"/>
            </w:pPr>
            <w:r>
              <w:t>103.88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27.64</w:t>
            </w:r>
          </w:p>
        </w:tc>
        <w:tc>
          <w:tcPr>
            <w:tcW w:w="2551" w:type="dxa"/>
            <w:vAlign w:val="center"/>
          </w:tcPr>
          <w:p>
            <w:pPr>
              <w:pStyle w:val="15"/>
            </w:pPr>
            <w:r>
              <w:t>27.64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12.01</w:t>
            </w:r>
          </w:p>
        </w:tc>
        <w:tc>
          <w:tcPr>
            <w:tcW w:w="2551" w:type="dxa"/>
            <w:vAlign w:val="center"/>
          </w:tcPr>
          <w:p>
            <w:pPr>
              <w:pStyle w:val="15"/>
            </w:pPr>
            <w:r>
              <w:t>12.01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19.59</w:t>
            </w:r>
          </w:p>
        </w:tc>
        <w:tc>
          <w:tcPr>
            <w:tcW w:w="2551" w:type="dxa"/>
            <w:vAlign w:val="center"/>
          </w:tcPr>
          <w:p>
            <w:pPr>
              <w:pStyle w:val="15"/>
            </w:pPr>
            <w:r>
              <w:t>19.59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23.15</w:t>
            </w:r>
          </w:p>
        </w:tc>
        <w:tc>
          <w:tcPr>
            <w:tcW w:w="2551" w:type="dxa"/>
            <w:vAlign w:val="center"/>
          </w:tcPr>
          <w:p>
            <w:pPr>
              <w:pStyle w:val="15"/>
            </w:pPr>
            <w:r>
              <w:t>23.15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9.78</w:t>
            </w:r>
          </w:p>
        </w:tc>
        <w:tc>
          <w:tcPr>
            <w:tcW w:w="2551" w:type="dxa"/>
            <w:vAlign w:val="center"/>
          </w:tcPr>
          <w:p>
            <w:pPr>
              <w:pStyle w:val="15"/>
            </w:pPr>
            <w:r>
              <w:t>9.78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3.17</w:t>
            </w:r>
          </w:p>
        </w:tc>
        <w:tc>
          <w:tcPr>
            <w:tcW w:w="2551" w:type="dxa"/>
            <w:vAlign w:val="center"/>
          </w:tcPr>
          <w:p>
            <w:pPr>
              <w:pStyle w:val="15"/>
            </w:pPr>
            <w:r>
              <w:t>3.17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0.28</w:t>
            </w:r>
          </w:p>
        </w:tc>
        <w:tc>
          <w:tcPr>
            <w:tcW w:w="2551" w:type="dxa"/>
            <w:vAlign w:val="center"/>
          </w:tcPr>
          <w:p>
            <w:pPr>
              <w:pStyle w:val="15"/>
            </w:pPr>
            <w:r>
              <w:t>0.28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8.14</w:t>
            </w:r>
          </w:p>
        </w:tc>
        <w:tc>
          <w:tcPr>
            <w:tcW w:w="2551" w:type="dxa"/>
            <w:vAlign w:val="center"/>
          </w:tcPr>
          <w:p>
            <w:pPr>
              <w:pStyle w:val="15"/>
            </w:pPr>
            <w:r>
              <w:t>8.14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0.11</w:t>
            </w:r>
          </w:p>
        </w:tc>
        <w:tc>
          <w:tcPr>
            <w:tcW w:w="2551" w:type="dxa"/>
            <w:vAlign w:val="center"/>
          </w:tcPr>
          <w:p>
            <w:pPr>
              <w:pStyle w:val="15"/>
            </w:pPr>
            <w:r>
              <w:t>0.11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5.36</w:t>
            </w:r>
          </w:p>
        </w:tc>
        <w:tc>
          <w:tcPr>
            <w:tcW w:w="2551" w:type="dxa"/>
            <w:vAlign w:val="center"/>
          </w:tcPr>
          <w:p>
            <w:pPr>
              <w:pStyle w:val="15"/>
            </w:pPr>
          </w:p>
        </w:tc>
        <w:tc>
          <w:tcPr>
            <w:tcW w:w="2551" w:type="dxa"/>
            <w:vAlign w:val="center"/>
          </w:tcPr>
          <w:p>
            <w:pPr>
              <w:pStyle w:val="15"/>
            </w:pPr>
            <w:r>
              <w:t>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1.12</w:t>
            </w:r>
          </w:p>
        </w:tc>
        <w:tc>
          <w:tcPr>
            <w:tcW w:w="2551" w:type="dxa"/>
            <w:vAlign w:val="center"/>
          </w:tcPr>
          <w:p>
            <w:pPr>
              <w:pStyle w:val="15"/>
            </w:pPr>
          </w:p>
        </w:tc>
        <w:tc>
          <w:tcPr>
            <w:tcW w:w="2551"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0.22</w:t>
            </w:r>
          </w:p>
        </w:tc>
        <w:tc>
          <w:tcPr>
            <w:tcW w:w="2551" w:type="dxa"/>
            <w:vAlign w:val="center"/>
          </w:tcPr>
          <w:p>
            <w:pPr>
              <w:pStyle w:val="15"/>
            </w:pPr>
          </w:p>
        </w:tc>
        <w:tc>
          <w:tcPr>
            <w:tcW w:w="2551"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0.63</w:t>
            </w:r>
          </w:p>
        </w:tc>
        <w:tc>
          <w:tcPr>
            <w:tcW w:w="2551" w:type="dxa"/>
            <w:vAlign w:val="center"/>
          </w:tcPr>
          <w:p>
            <w:pPr>
              <w:pStyle w:val="15"/>
            </w:pPr>
          </w:p>
        </w:tc>
        <w:tc>
          <w:tcPr>
            <w:tcW w:w="2551" w:type="dxa"/>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0.63</w:t>
            </w:r>
          </w:p>
        </w:tc>
        <w:tc>
          <w:tcPr>
            <w:tcW w:w="2551" w:type="dxa"/>
            <w:vAlign w:val="center"/>
          </w:tcPr>
          <w:p>
            <w:pPr>
              <w:pStyle w:val="15"/>
            </w:pPr>
          </w:p>
        </w:tc>
        <w:tc>
          <w:tcPr>
            <w:tcW w:w="2551" w:type="dxa"/>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0.41</w:t>
            </w:r>
          </w:p>
        </w:tc>
        <w:tc>
          <w:tcPr>
            <w:tcW w:w="2551" w:type="dxa"/>
            <w:vAlign w:val="center"/>
          </w:tcPr>
          <w:p>
            <w:pPr>
              <w:pStyle w:val="15"/>
            </w:pPr>
          </w:p>
        </w:tc>
        <w:tc>
          <w:tcPr>
            <w:tcW w:w="2551" w:type="dxa"/>
            <w:vAlign w:val="center"/>
          </w:tcPr>
          <w:p>
            <w:pPr>
              <w:pStyle w:val="15"/>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1.12</w:t>
            </w:r>
          </w:p>
        </w:tc>
        <w:tc>
          <w:tcPr>
            <w:tcW w:w="2551" w:type="dxa"/>
            <w:vAlign w:val="center"/>
          </w:tcPr>
          <w:p>
            <w:pPr>
              <w:pStyle w:val="15"/>
            </w:pPr>
          </w:p>
        </w:tc>
        <w:tc>
          <w:tcPr>
            <w:tcW w:w="2551"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0.07</w:t>
            </w:r>
          </w:p>
        </w:tc>
        <w:tc>
          <w:tcPr>
            <w:tcW w:w="2551" w:type="dxa"/>
            <w:vAlign w:val="center"/>
          </w:tcPr>
          <w:p>
            <w:pPr>
              <w:pStyle w:val="15"/>
            </w:pPr>
          </w:p>
        </w:tc>
        <w:tc>
          <w:tcPr>
            <w:tcW w:w="2551"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0.58</w:t>
            </w:r>
          </w:p>
        </w:tc>
        <w:tc>
          <w:tcPr>
            <w:tcW w:w="2551" w:type="dxa"/>
            <w:vAlign w:val="center"/>
          </w:tcPr>
          <w:p>
            <w:pPr>
              <w:pStyle w:val="15"/>
            </w:pPr>
          </w:p>
        </w:tc>
        <w:tc>
          <w:tcPr>
            <w:tcW w:w="2551" w:type="dxa"/>
            <w:vAlign w:val="center"/>
          </w:tcPr>
          <w:p>
            <w:pPr>
              <w:pStyle w:val="15"/>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0.50</w:t>
            </w:r>
          </w:p>
        </w:tc>
        <w:tc>
          <w:tcPr>
            <w:tcW w:w="2551" w:type="dxa"/>
            <w:vAlign w:val="center"/>
          </w:tcPr>
          <w:p>
            <w:pPr>
              <w:pStyle w:val="15"/>
            </w:pPr>
          </w:p>
        </w:tc>
        <w:tc>
          <w:tcPr>
            <w:tcW w:w="2551"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16.32</w:t>
            </w:r>
          </w:p>
        </w:tc>
        <w:tc>
          <w:tcPr>
            <w:tcW w:w="2551" w:type="dxa"/>
            <w:vAlign w:val="center"/>
          </w:tcPr>
          <w:p>
            <w:pPr>
              <w:pStyle w:val="15"/>
            </w:pPr>
            <w:r>
              <w:t>16.32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16.32</w:t>
            </w:r>
          </w:p>
        </w:tc>
        <w:tc>
          <w:tcPr>
            <w:tcW w:w="2551" w:type="dxa"/>
            <w:vAlign w:val="center"/>
          </w:tcPr>
          <w:p>
            <w:pPr>
              <w:pStyle w:val="15"/>
            </w:pPr>
            <w:r>
              <w:t>16.32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廊坊市广阳区农村养老保险事业管理所2023年单位预算信息公开情况说明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预算法》、《地方预决算公开操作规程》和《关于进一步推进预算公开工作的实施意见》规定，现将廊坊市广阳区农村养老保险事业管理所2023年单位预算公开如下：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29"/>
      </w:pPr>
      <w:r>
        <w:t>1、拟定城乡居民基本养老保险工作计划、实施方案、落实年度基金预算和决算方案。</w:t>
      </w:r>
    </w:p>
    <w:p>
      <w:pPr>
        <w:pStyle w:val="29"/>
      </w:pPr>
      <w:r>
        <w:t>2、拟定城乡居民基本养老保险工作各项管理规则制度。</w:t>
      </w:r>
    </w:p>
    <w:p>
      <w:pPr>
        <w:pStyle w:val="29"/>
      </w:pPr>
      <w:r>
        <w:t>3负责城乡居民基本养老保险的经办工作，并处理日常事务。</w:t>
      </w:r>
    </w:p>
    <w:p>
      <w:pPr>
        <w:pStyle w:val="29"/>
      </w:pPr>
      <w:r>
        <w:t>4负责城乡居民基本养老保险的基金划拨、基金管理、个人账户建立与管理、待遇核定与支付、保险关系转移接续、档案管理、统计管理、受理咨询、查询和举报、组织待遇领取资格认证等工作。</w:t>
      </w:r>
    </w:p>
    <w:p>
      <w:pPr>
        <w:pStyle w:val="29"/>
      </w:pPr>
      <w:r>
        <w:t>5、接收和处理群众来信来访和投诉，协助有关部门查处城乡居民基本养老保险工作中的违规行为。</w:t>
      </w:r>
    </w:p>
    <w:p>
      <w:pPr>
        <w:pStyle w:val="29"/>
      </w:pPr>
      <w:r>
        <w:t>6负责城乡居民基本养老保险工作人员的培训工作。</w:t>
      </w:r>
    </w:p>
    <w:p>
      <w:pPr>
        <w:pStyle w:val="29"/>
      </w:pPr>
      <w:r>
        <w:t>7、负责城乡居民基本养老保险工作有关资料的收集、整理、分类、统计、上报、归档等工作。</w:t>
      </w:r>
    </w:p>
    <w:p>
      <w:pPr>
        <w:pStyle w:val="29"/>
      </w:pPr>
      <w:r>
        <w:t>8、督促乡镇、街办处城乡居民基本养老保险工作开展情况，掌握工作动态，及时上传下达。</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廊坊市广阳区农村养老保险事业管理所</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反映本单位当年全部收入。2023年预算收入7356.43万元，其中：一般公共预算收入7356.43万元，基金预算收入0万元，财政专户核拨收入0万元，其他来源收入0万元，上年结转52.58万元。</w:t>
      </w:r>
    </w:p>
    <w:p>
      <w:pPr>
        <w:pStyle w:val="30"/>
      </w:pPr>
      <w:r>
        <w:t xml:space="preserve">2、支出说明 </w:t>
      </w:r>
    </w:p>
    <w:p>
      <w:pPr>
        <w:pStyle w:val="30"/>
      </w:pPr>
      <w:r>
        <w:t>收支预算总表支出栏、基本支出表、项目支出表按经济分类和支出功能分类科目编制，反映廊坊市广阳区农村养老保险事业管理所年度部门预算中支出预算的总体情况。2023年支出预算7356.43万元，其中基本支出125.56万元，包括人员类项目经费120.2万元和运转类公用项目经费5.36万元；特定目标类项目支出7230.87万元，包括本级支出和上级一般公共预算安排转移支付，主要为对城乡居民基本养老保险补助资金等。</w:t>
      </w:r>
    </w:p>
    <w:p>
      <w:pPr>
        <w:pStyle w:val="30"/>
      </w:pPr>
      <w:r>
        <w:t>3、比上年增减情况</w:t>
      </w:r>
    </w:p>
    <w:p>
      <w:pPr>
        <w:pStyle w:val="30"/>
      </w:pPr>
      <w:r>
        <w:t>2023年预算收支安排7356.43万元，较2022年预算增加1704.55万元，其中：基本支出增加31.14万元，增加原因主要为人员经费支出增加；项目支出增加1673.41万元，增加原因主要为对城乡居民基本养老保险补助资金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2023年，我单位运行经费共计安排5.36万元，主要用于办公区的日常维修、办公用房水电费、办公用房取暖费、办公用房物业管理费等日常运行支出。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spacing w:line="579" w:lineRule="exact"/>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line="579" w:lineRule="exact"/>
        <w:ind w:firstLine="640"/>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79" w:lineRule="exact"/>
        <w:ind w:firstLine="640"/>
      </w:pPr>
      <w:r>
        <w:rPr>
          <w:rFonts w:hint="eastAsia" w:ascii="方正楷体_GBK" w:hAnsi="方正楷体_GBK" w:eastAsia="方正楷体_GBK" w:cs="方正楷体_GBK"/>
          <w:b/>
          <w:color w:val="000000"/>
          <w:sz w:val="32"/>
          <w:lang w:val="uk" w:eastAsia="zh-CN" w:bidi="ar"/>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32"/>
        <w:spacing w:line="579" w:lineRule="exact"/>
      </w:pPr>
      <w:r>
        <w:rPr>
          <w:rFonts w:hint="eastAsia"/>
        </w:rPr>
        <w:t>建立激励约束有效、筹资权责清晰、保障水平适度的城乡居民基本养老保险待遇确定和基础养老金正常调整机制，推动城乡居民基本养老待遇水平随我省经济社会发展而逐步提高，确保参保居民共享经济社会发展成果，不断增强参保居民的获得感、幸福感、安全感，促进城乡居民基本养老保险制度健康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32"/>
        <w:spacing w:line="579" w:lineRule="exact"/>
      </w:pPr>
      <w:r>
        <w:rPr>
          <w:rFonts w:hint="eastAsia"/>
        </w:rPr>
        <w:t>广阳区城乡居民基本养老保险基础养老金每人每月173元，其中区级财政每人每月负担</w:t>
      </w:r>
      <w:r>
        <w:rPr>
          <w:rFonts w:hint="eastAsia"/>
          <w:lang w:eastAsia="zh-CN"/>
        </w:rPr>
        <w:t>41.25</w:t>
      </w:r>
      <w:r>
        <w:rPr>
          <w:rFonts w:hint="eastAsia"/>
        </w:rPr>
        <w:t>元。充分发挥家庭养老等传统保障方式的积极作用，更好保障参保城乡居民的老年基本生活，符合领取条件的参保人员发放率达到100%，为参保居民提供方便快捷的服务。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32"/>
        <w:spacing w:line="579" w:lineRule="exact"/>
        <w:rPr>
          <w:rFonts w:ascii="楷体_GB2312" w:eastAsia="楷体_GB2312"/>
          <w:b/>
          <w:sz w:val="32"/>
          <w:szCs w:val="32"/>
        </w:rPr>
      </w:pPr>
      <w:r>
        <w:rPr>
          <w:rFonts w:hint="eastAsia"/>
        </w:rPr>
        <w:t>完善基础养老金和个人账户养老金相结合的待遇支付政策，建立基础养老金正常调整机制，政府对符合领取城乡居民基本养老保险待遇条件的参保人全额支付基础养老金，全面建成公平、统一、规范、可持续的城乡居民养老保险制度，与社会救助、社会福利等其他社会保障政策相配套，充分发挥家庭养老等传统保障方式的积极作用，更好保障参保城乡居民的老年基本生活。</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spacing w:line="584" w:lineRule="exact"/>
        <w:ind w:firstLine="643" w:firstLineChars="200"/>
        <w:rPr>
          <w:rFonts w:ascii="楷体_GB2312" w:eastAsia="楷体_GB2312" w:cs="Times New Roman"/>
          <w:b/>
          <w:sz w:val="32"/>
          <w:szCs w:val="32"/>
        </w:rPr>
        <w:sectPr>
          <w:pgSz w:w="16840" w:h="11900" w:orient="landscape"/>
          <w:pgMar w:top="1361" w:right="1020" w:bottom="1361" w:left="1020" w:header="720" w:footer="720" w:gutter="0"/>
          <w:cols w:space="720" w:num="1"/>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42"/>
        <w:gridCol w:w="661"/>
        <w:gridCol w:w="2651"/>
        <w:gridCol w:w="4834"/>
        <w:gridCol w:w="3417"/>
        <w:gridCol w:w="497"/>
        <w:gridCol w:w="734"/>
        <w:gridCol w:w="49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0" w:type="auto"/>
            <w:vMerge w:val="restart"/>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一级指标</w:t>
            </w:r>
          </w:p>
        </w:tc>
        <w:tc>
          <w:tcPr>
            <w:tcW w:w="0" w:type="auto"/>
            <w:vMerge w:val="restart"/>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二级</w:t>
            </w:r>
          </w:p>
          <w:p>
            <w:pPr>
              <w:adjustRightInd w:val="0"/>
              <w:snapToGrid w:val="0"/>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三级指标</w:t>
            </w:r>
          </w:p>
        </w:tc>
        <w:tc>
          <w:tcPr>
            <w:tcW w:w="0" w:type="auto"/>
            <w:vMerge w:val="restart"/>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评（扣）分标准</w:t>
            </w:r>
          </w:p>
        </w:tc>
        <w:tc>
          <w:tcPr>
            <w:tcW w:w="0" w:type="auto"/>
            <w:vMerge w:val="restart"/>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绩效指标描述</w:t>
            </w:r>
          </w:p>
        </w:tc>
        <w:tc>
          <w:tcPr>
            <w:tcW w:w="0" w:type="auto"/>
            <w:gridSpan w:val="3"/>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指标值</w:t>
            </w:r>
          </w:p>
        </w:tc>
        <w:tc>
          <w:tcPr>
            <w:tcW w:w="0" w:type="auto"/>
            <w:vMerge w:val="restart"/>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指标值</w:t>
            </w:r>
          </w:p>
          <w:p>
            <w:pPr>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符号</w:t>
            </w:r>
          </w:p>
        </w:tc>
        <w:tc>
          <w:tcPr>
            <w:tcW w:w="0" w:type="auto"/>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值</w:t>
            </w:r>
          </w:p>
        </w:tc>
        <w:tc>
          <w:tcPr>
            <w:tcW w:w="0" w:type="auto"/>
            <w:tcBorders>
              <w:tl2br w:val="nil"/>
              <w:tr2bl w:val="nil"/>
            </w:tcBorders>
            <w:vAlign w:val="center"/>
          </w:tcPr>
          <w:p>
            <w:pPr>
              <w:adjustRightInd w:val="0"/>
              <w:snapToGrid w:val="0"/>
              <w:jc w:val="center"/>
              <w:rPr>
                <w:rFonts w:ascii="方正书宋_GBK" w:eastAsia="方正书宋_GBK"/>
                <w:b/>
              </w:rPr>
            </w:pPr>
            <w:r>
              <w:rPr>
                <w:rFonts w:ascii="方正书宋_GBK" w:eastAsia="方正书宋_GBK"/>
                <w:b/>
              </w:rPr>
              <w:t>单位</w:t>
            </w:r>
          </w:p>
        </w:tc>
        <w:tc>
          <w:tcPr>
            <w:tcW w:w="0" w:type="auto"/>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9" w:hRule="atLeast"/>
          <w:jc w:val="center"/>
        </w:trPr>
        <w:tc>
          <w:tcPr>
            <w:tcW w:w="0" w:type="auto"/>
            <w:vMerge w:val="restart"/>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lang w:eastAsia="zh-CN"/>
              </w:rPr>
              <w:t>单位</w:t>
            </w:r>
            <w:r>
              <w:rPr>
                <w:rFonts w:hint="eastAsia" w:ascii="仿宋" w:hAnsi="仿宋" w:eastAsia="仿宋" w:cs="仿宋"/>
                <w:sz w:val="21"/>
                <w:szCs w:val="21"/>
              </w:rPr>
              <w:t>产出</w:t>
            </w: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数量</w:t>
            </w:r>
          </w:p>
        </w:tc>
        <w:tc>
          <w:tcPr>
            <w:tcW w:w="0" w:type="auto"/>
            <w:tcBorders>
              <w:tl2br w:val="nil"/>
              <w:tr2bl w:val="nil"/>
            </w:tcBorders>
            <w:vAlign w:val="center"/>
          </w:tcPr>
          <w:p>
            <w:pPr>
              <w:rPr>
                <w:rFonts w:ascii="仿宋" w:hAnsi="仿宋" w:eastAsia="仿宋" w:cs="仿宋"/>
                <w:color w:val="000000"/>
                <w:szCs w:val="21"/>
              </w:rPr>
            </w:pPr>
            <w:r>
              <w:rPr>
                <w:rFonts w:hint="eastAsia" w:ascii="仿宋" w:hAnsi="仿宋" w:eastAsia="仿宋" w:cs="仿宋"/>
                <w:color w:val="000000"/>
                <w:sz w:val="21"/>
                <w:szCs w:val="21"/>
              </w:rPr>
              <w:t>保障办公人数</w:t>
            </w:r>
          </w:p>
        </w:tc>
        <w:tc>
          <w:tcPr>
            <w:tcW w:w="0" w:type="auto"/>
            <w:tcBorders>
              <w:tl2br w:val="nil"/>
              <w:tr2bl w:val="nil"/>
            </w:tcBorders>
            <w:vAlign w:val="center"/>
          </w:tcPr>
          <w:p>
            <w:pPr>
              <w:rPr>
                <w:rFonts w:ascii="仿宋" w:hAnsi="仿宋" w:eastAsia="仿宋" w:cs="仿宋"/>
                <w:color w:val="000000"/>
                <w:szCs w:val="21"/>
              </w:rPr>
            </w:pPr>
            <w:r>
              <w:rPr>
                <w:rFonts w:hint="eastAsia" w:ascii="仿宋" w:hAnsi="仿宋" w:eastAsia="仿宋" w:cs="仿宋"/>
                <w:color w:val="000000"/>
                <w:sz w:val="21"/>
                <w:szCs w:val="21"/>
              </w:rPr>
              <w:t>实际值较目标值每增2%，扣10%的权重分，扣完为止</w:t>
            </w:r>
          </w:p>
        </w:tc>
        <w:tc>
          <w:tcPr>
            <w:tcW w:w="0" w:type="auto"/>
            <w:tcBorders>
              <w:tl2br w:val="nil"/>
              <w:tr2bl w:val="nil"/>
            </w:tcBorders>
            <w:vAlign w:val="center"/>
          </w:tcPr>
          <w:p>
            <w:pPr>
              <w:rPr>
                <w:rFonts w:ascii="仿宋" w:hAnsi="仿宋" w:eastAsia="仿宋" w:cs="仿宋"/>
                <w:color w:val="000000"/>
                <w:szCs w:val="21"/>
              </w:rPr>
            </w:pPr>
            <w:r>
              <w:rPr>
                <w:rFonts w:hint="eastAsia" w:ascii="仿宋" w:hAnsi="仿宋" w:eastAsia="仿宋" w:cs="仿宋"/>
                <w:color w:val="000000"/>
                <w:sz w:val="21"/>
                <w:szCs w:val="21"/>
              </w:rPr>
              <w:t>保障办公人数</w:t>
            </w:r>
          </w:p>
        </w:tc>
        <w:tc>
          <w:tcPr>
            <w:tcW w:w="0" w:type="auto"/>
            <w:tcBorders>
              <w:tl2br w:val="nil"/>
              <w:tr2bl w:val="nil"/>
            </w:tcBorders>
            <w:vAlign w:val="center"/>
          </w:tcPr>
          <w:p>
            <w:pPr>
              <w:adjustRightInd w:val="0"/>
              <w:snapToGrid w:val="0"/>
              <w:jc w:val="center"/>
              <w:rPr>
                <w:rFonts w:ascii="仿宋" w:hAnsi="仿宋" w:eastAsia="仿宋" w:cs="仿宋"/>
                <w:color w:val="000000"/>
                <w:szCs w:val="21"/>
              </w:rPr>
            </w:pPr>
            <w:r>
              <w:rPr>
                <w:rFonts w:hint="eastAsia" w:ascii="仿宋" w:hAnsi="仿宋" w:eastAsia="仿宋" w:cs="仿宋"/>
                <w:color w:val="000000"/>
                <w:sz w:val="21"/>
                <w:szCs w:val="21"/>
              </w:rPr>
              <w:t>≤</w:t>
            </w: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lang w:eastAsia="zh-CN"/>
              </w:rPr>
              <w:t>7</w:t>
            </w: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人</w:t>
            </w:r>
          </w:p>
        </w:tc>
        <w:tc>
          <w:tcPr>
            <w:tcW w:w="0" w:type="auto"/>
            <w:tcBorders>
              <w:tl2br w:val="nil"/>
              <w:tr2bl w:val="nil"/>
            </w:tcBorders>
            <w:vAlign w:val="center"/>
          </w:tcPr>
          <w:p>
            <w:pPr>
              <w:jc w:val="center"/>
              <w:rPr>
                <w:rFonts w:ascii="仿宋" w:hAnsi="仿宋" w:eastAsia="仿宋" w:cs="仿宋"/>
                <w:color w:val="000000"/>
                <w:szCs w:val="21"/>
              </w:rPr>
            </w:pPr>
            <w:r>
              <w:rPr>
                <w:rFonts w:hint="eastAsia" w:ascii="仿宋" w:hAnsi="仿宋" w:eastAsia="仿宋" w:cs="仿宋"/>
                <w:color w:val="000000"/>
                <w:sz w:val="21"/>
                <w:szCs w:val="21"/>
              </w:rPr>
              <w:t>办公人数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数量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基础养老金补贴资金人数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达到目标值得权重分的满分，每降低1%，扣权重分的1%。</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年度内享受基础养老金补贴资金人数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435049</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人次</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参照以往年度人数预计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数量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65周岁-74周岁高龄补贴资金人数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达到目标值得权重分的满分，每降低1%，扣权重分的1%。</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年度内享受基础养老金补贴资金人数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207624</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人次</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参照以往年度人数预计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数量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75周岁-84周岁高龄补贴资金人数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达到目标值得权重分的满分，每降低1%，扣权重分的1%。</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年度内享受基础养老金补贴资金人数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78780</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人次</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参照以往年度人数预计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数量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85周岁以上高龄补贴资金人数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达到目标值得权重分的满分，每降低1%，扣权重分的1%。</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年度内享受基础养老金补贴资金人数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22704</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人次</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参照以往年度人数预计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数量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个人缴费补贴资金人数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达到目标值得权重分的满分，每降低1%，扣权重分的1%。</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年度内享受城乡居民养老保险个人缴费县级补贴资金人数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55794</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人</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参照以往年度人数预计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数量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丧葬补助金补贴资金人数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达到目标值得权重分的满分，每降低1%，扣权重分的1%。</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年度内享丧葬补助金补贴资金人数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1100</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人</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参照以往年度人数预计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数量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贫困人员和重度残疾人代缴补贴资金人数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达到目标值得权重分的满分，每降低1%，扣权重分的1%。</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年度内享受贫困人员和重度残疾人代缴补贴资金人数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1515</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人</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 xml:space="preserve">参照以往年度人数预计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数量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计划生育特殊困难家庭缴费补贴资金人数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达到目标值得权重分的满分，每降低1%，扣权重分的1%。</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年度内享受计划生育特殊困难家庭缴费补贴资金人数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26</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人</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参照以往年度人数预计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质量</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审核发放准确率</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达到目标值得权重分的100%，未达到目标不得分。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年补贴审核正确发放数占年实际审核发放数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100</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rPr>
                <w:rFonts w:ascii="仿宋" w:hAnsi="仿宋" w:eastAsia="仿宋" w:cs="仿宋"/>
                <w:color w:val="000000"/>
                <w:szCs w:val="21"/>
              </w:rPr>
            </w:pPr>
            <w:r>
              <w:rPr>
                <w:rFonts w:hint="eastAsia" w:ascii="仿宋" w:hAnsi="仿宋" w:eastAsia="仿宋" w:cs="仿宋"/>
                <w:color w:val="000000"/>
                <w:sz w:val="21"/>
                <w:szCs w:val="21"/>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时效</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补贴资金发放及时性</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补贴资金实际发放到位情况</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及时</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时效</w:t>
            </w:r>
          </w:p>
        </w:tc>
        <w:tc>
          <w:tcPr>
            <w:tcW w:w="0" w:type="auto"/>
            <w:tcBorders>
              <w:tl2br w:val="nil"/>
              <w:tr2bl w:val="nil"/>
            </w:tcBorders>
            <w:vAlign w:val="center"/>
          </w:tcPr>
          <w:p>
            <w:pPr>
              <w:rPr>
                <w:rFonts w:ascii="仿宋" w:hAnsi="仿宋" w:eastAsia="仿宋" w:cs="仿宋"/>
                <w:color w:val="000000"/>
                <w:szCs w:val="21"/>
              </w:rPr>
            </w:pPr>
            <w:r>
              <w:rPr>
                <w:rFonts w:hint="eastAsia" w:ascii="仿宋" w:hAnsi="仿宋" w:eastAsia="仿宋" w:cs="仿宋"/>
                <w:color w:val="000000"/>
                <w:sz w:val="21"/>
                <w:szCs w:val="21"/>
              </w:rPr>
              <w:t>养老金支出及时性</w:t>
            </w:r>
          </w:p>
        </w:tc>
        <w:tc>
          <w:tcPr>
            <w:tcW w:w="0" w:type="auto"/>
            <w:tcBorders>
              <w:tl2br w:val="nil"/>
              <w:tr2bl w:val="nil"/>
            </w:tcBorders>
            <w:vAlign w:val="center"/>
          </w:tcPr>
          <w:p>
            <w:pP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vAlign w:val="center"/>
          </w:tcPr>
          <w:p>
            <w:pPr>
              <w:rPr>
                <w:rFonts w:ascii="仿宋" w:hAnsi="仿宋" w:eastAsia="仿宋" w:cs="仿宋"/>
                <w:color w:val="000000"/>
                <w:szCs w:val="21"/>
              </w:rPr>
            </w:pPr>
            <w:r>
              <w:rPr>
                <w:rFonts w:hint="eastAsia" w:ascii="仿宋" w:hAnsi="仿宋" w:eastAsia="仿宋" w:cs="仿宋"/>
                <w:color w:val="000000"/>
                <w:sz w:val="21"/>
                <w:szCs w:val="21"/>
              </w:rPr>
              <w:t>养老金依规按时支出</w:t>
            </w:r>
          </w:p>
        </w:tc>
        <w:tc>
          <w:tcPr>
            <w:tcW w:w="0" w:type="auto"/>
            <w:tcBorders>
              <w:tl2br w:val="nil"/>
              <w:tr2bl w:val="nil"/>
            </w:tcBorders>
            <w:vAlign w:val="center"/>
          </w:tcPr>
          <w:p>
            <w:pPr>
              <w:rPr>
                <w:rFonts w:ascii="仿宋" w:hAnsi="仿宋" w:eastAsia="仿宋" w:cs="仿宋"/>
                <w:color w:val="000000"/>
                <w:szCs w:val="21"/>
              </w:rPr>
            </w:pPr>
            <w:r>
              <w:rPr>
                <w:rFonts w:hint="eastAsia" w:ascii="仿宋" w:hAnsi="仿宋" w:eastAsia="仿宋" w:cs="仿宋"/>
                <w:color w:val="000000"/>
                <w:sz w:val="21"/>
                <w:szCs w:val="21"/>
              </w:rPr>
              <w:t>文字描述</w:t>
            </w:r>
          </w:p>
        </w:tc>
        <w:tc>
          <w:tcPr>
            <w:tcW w:w="0" w:type="auto"/>
            <w:tcBorders>
              <w:tl2br w:val="nil"/>
              <w:tr2bl w:val="nil"/>
            </w:tcBorders>
            <w:vAlign w:val="center"/>
          </w:tcPr>
          <w:p>
            <w:pPr>
              <w:jc w:val="right"/>
              <w:rPr>
                <w:rFonts w:ascii="仿宋" w:hAnsi="仿宋" w:eastAsia="仿宋" w:cs="仿宋"/>
                <w:color w:val="000000"/>
                <w:szCs w:val="21"/>
              </w:rPr>
            </w:pPr>
            <w:r>
              <w:rPr>
                <w:rFonts w:hint="eastAsia" w:ascii="仿宋" w:hAnsi="仿宋" w:eastAsia="仿宋" w:cs="仿宋"/>
                <w:color w:val="000000"/>
                <w:sz w:val="21"/>
                <w:szCs w:val="21"/>
              </w:rPr>
              <w:t>及时支出</w:t>
            </w:r>
          </w:p>
        </w:tc>
        <w:tc>
          <w:tcPr>
            <w:tcW w:w="0" w:type="auto"/>
            <w:tcBorders>
              <w:tl2br w:val="nil"/>
              <w:tr2bl w:val="nil"/>
            </w:tcBorders>
            <w:vAlign w:val="center"/>
          </w:tcPr>
          <w:p>
            <w:pPr>
              <w:rPr>
                <w:rFonts w:ascii="仿宋" w:hAnsi="仿宋" w:eastAsia="仿宋" w:cs="仿宋"/>
                <w:color w:val="000000"/>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color w:val="000000"/>
                <w:sz w:val="21"/>
                <w:szCs w:val="21"/>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补贴标准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广阳区城乡居民养老保险基础养老金县级补贴执行标准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41.25</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元/人/月</w:t>
            </w: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补贴标准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广阳区城乡居民养老保险丧葬补助金执行标准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720</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元/人</w:t>
            </w: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成本控制率</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广阳区城乡居民养老保险个人缴纳县级补贴执行标准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100</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成本控制率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补贴资金实际发放成本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对贫困人员和重度残疾人员发放补贴资金的成本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100</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补贴资金实际发放成本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对贫困人员和重度残疾人员发放补贴资金的成本</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2</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万元</w:t>
            </w: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成本控制率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restart"/>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lang w:eastAsia="zh-CN"/>
              </w:rPr>
              <w:t>单位</w:t>
            </w:r>
            <w:r>
              <w:rPr>
                <w:rFonts w:hint="eastAsia" w:ascii="仿宋" w:hAnsi="仿宋" w:eastAsia="仿宋" w:cs="仿宋"/>
                <w:sz w:val="21"/>
                <w:szCs w:val="21"/>
              </w:rPr>
              <w:t>效果</w:t>
            </w:r>
          </w:p>
        </w:tc>
        <w:tc>
          <w:tcPr>
            <w:tcW w:w="0" w:type="auto"/>
            <w:tcBorders>
              <w:tl2br w:val="nil"/>
              <w:tr2bl w:val="nil"/>
            </w:tcBorders>
            <w:vAlign w:val="center"/>
          </w:tcPr>
          <w:p>
            <w:pPr>
              <w:jc w:val="center"/>
              <w:textAlignment w:val="center"/>
              <w:rPr>
                <w:rFonts w:ascii="仿宋" w:hAnsi="仿宋" w:eastAsia="仿宋" w:cs="仿宋"/>
                <w:szCs w:val="21"/>
              </w:rPr>
            </w:pPr>
            <w:r>
              <w:rPr>
                <w:rFonts w:hint="eastAsia" w:ascii="仿宋" w:hAnsi="仿宋" w:eastAsia="仿宋" w:cs="仿宋"/>
                <w:color w:val="000000"/>
                <w:sz w:val="21"/>
                <w:szCs w:val="21"/>
                <w:lang w:eastAsia="zh-CN" w:bidi="ar"/>
              </w:rPr>
              <w:t>社会效益</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应补尽补率</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支付享受补贴政策人数占符合条件申报对象总数的比例</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100</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rPr>
                <w:rFonts w:ascii="仿宋" w:hAnsi="仿宋" w:eastAsia="仿宋" w:cs="仿宋"/>
                <w:szCs w:val="21"/>
              </w:rPr>
            </w:pPr>
            <w:r>
              <w:rPr>
                <w:rFonts w:hint="eastAsia" w:ascii="仿宋" w:hAnsi="仿宋" w:eastAsia="仿宋" w:cs="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adjustRightInd w:val="0"/>
              <w:snapToGrid w:val="0"/>
              <w:jc w:val="center"/>
              <w:rPr>
                <w:rFonts w:ascii="仿宋" w:hAnsi="仿宋" w:eastAsia="仿宋" w:cs="仿宋"/>
                <w:szCs w:val="21"/>
              </w:rPr>
            </w:pPr>
          </w:p>
        </w:tc>
        <w:tc>
          <w:tcPr>
            <w:tcW w:w="0" w:type="auto"/>
            <w:tcBorders>
              <w:tl2br w:val="nil"/>
              <w:tr2bl w:val="nil"/>
            </w:tcBorders>
            <w:vAlign w:val="center"/>
          </w:tcPr>
          <w:p>
            <w:pPr>
              <w:textAlignment w:val="center"/>
              <w:rPr>
                <w:rFonts w:ascii="仿宋" w:hAnsi="仿宋" w:eastAsia="仿宋" w:cs="仿宋"/>
                <w:szCs w:val="21"/>
              </w:rPr>
            </w:pPr>
            <w:r>
              <w:rPr>
                <w:rFonts w:hint="eastAsia" w:ascii="仿宋" w:hAnsi="仿宋" w:eastAsia="仿宋" w:cs="仿宋"/>
                <w:color w:val="000000"/>
                <w:sz w:val="21"/>
                <w:szCs w:val="21"/>
                <w:lang w:eastAsia="zh-CN" w:bidi="ar"/>
              </w:rPr>
              <w:t>经济效益指标</w:t>
            </w:r>
          </w:p>
        </w:tc>
        <w:tc>
          <w:tcPr>
            <w:tcW w:w="0" w:type="auto"/>
            <w:tcBorders>
              <w:tl2br w:val="nil"/>
              <w:tr2bl w:val="nil"/>
            </w:tcBorders>
          </w:tcPr>
          <w:p>
            <w:pPr>
              <w:jc w:val="center"/>
              <w:textAlignment w:val="top"/>
              <w:rPr>
                <w:rFonts w:ascii="仿宋" w:hAnsi="仿宋" w:eastAsia="仿宋" w:cs="仿宋"/>
                <w:color w:val="000000"/>
                <w:szCs w:val="21"/>
                <w:lang w:bidi="ar"/>
              </w:rPr>
            </w:pPr>
          </w:p>
          <w:p>
            <w:pPr>
              <w:ind w:firstLine="210" w:firstLineChars="100"/>
              <w:textAlignment w:val="top"/>
              <w:rPr>
                <w:rFonts w:ascii="仿宋" w:hAnsi="仿宋" w:eastAsia="仿宋" w:cs="仿宋"/>
                <w:color w:val="000000"/>
                <w:szCs w:val="21"/>
              </w:rPr>
            </w:pPr>
            <w:r>
              <w:rPr>
                <w:rFonts w:hint="eastAsia" w:ascii="仿宋" w:hAnsi="仿宋" w:eastAsia="仿宋" w:cs="仿宋"/>
                <w:color w:val="000000"/>
                <w:sz w:val="21"/>
                <w:szCs w:val="21"/>
                <w:lang w:eastAsia="zh-CN" w:bidi="ar"/>
              </w:rPr>
              <w:t>成本节约</w:t>
            </w:r>
          </w:p>
        </w:tc>
        <w:tc>
          <w:tcPr>
            <w:tcW w:w="0" w:type="auto"/>
            <w:tcBorders>
              <w:tl2br w:val="nil"/>
              <w:tr2bl w:val="nil"/>
            </w:tcBorders>
          </w:tcPr>
          <w:p>
            <w:pPr>
              <w:jc w:val="center"/>
              <w:textAlignment w:val="top"/>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tcPr>
          <w:p>
            <w:pPr>
              <w:textAlignment w:val="top"/>
              <w:rPr>
                <w:rFonts w:ascii="仿宋" w:hAnsi="仿宋" w:eastAsia="仿宋" w:cs="仿宋"/>
                <w:color w:val="000000"/>
                <w:szCs w:val="21"/>
              </w:rPr>
            </w:pPr>
          </w:p>
          <w:p>
            <w:pPr>
              <w:jc w:val="center"/>
              <w:rPr>
                <w:rFonts w:ascii="仿宋" w:hAnsi="仿宋" w:eastAsia="仿宋" w:cs="仿宋"/>
                <w:szCs w:val="21"/>
              </w:rPr>
            </w:pPr>
            <w:r>
              <w:rPr>
                <w:rFonts w:hint="eastAsia" w:ascii="仿宋" w:hAnsi="仿宋" w:eastAsia="仿宋" w:cs="仿宋"/>
                <w:kern w:val="2"/>
                <w:sz w:val="21"/>
                <w:szCs w:val="21"/>
                <w:lang w:eastAsia="zh-CN"/>
              </w:rPr>
              <w:t>成本节约率</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100</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rPr>
                <w:rFonts w:ascii="仿宋" w:hAnsi="仿宋" w:eastAsia="仿宋" w:cs="仿宋"/>
                <w:szCs w:val="21"/>
              </w:rPr>
            </w:pPr>
            <w:r>
              <w:rPr>
                <w:rFonts w:hint="eastAsia" w:ascii="仿宋" w:hAnsi="仿宋" w:eastAsia="仿宋" w:cs="仿宋"/>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0" w:type="auto"/>
            <w:vMerge w:val="continue"/>
            <w:tcBorders>
              <w:tl2br w:val="nil"/>
              <w:tr2bl w:val="nil"/>
            </w:tcBorders>
            <w:vAlign w:val="center"/>
          </w:tcPr>
          <w:p>
            <w:pPr>
              <w:rPr>
                <w:rFonts w:ascii="仿宋" w:hAnsi="仿宋" w:eastAsia="仿宋" w:cs="仿宋"/>
                <w:szCs w:val="21"/>
              </w:rPr>
            </w:pPr>
          </w:p>
        </w:tc>
        <w:tc>
          <w:tcPr>
            <w:tcW w:w="0" w:type="auto"/>
            <w:tcBorders>
              <w:tl2br w:val="nil"/>
              <w:tr2bl w:val="nil"/>
            </w:tcBorders>
            <w:vAlign w:val="center"/>
          </w:tcPr>
          <w:p>
            <w:pPr>
              <w:adjustRightInd w:val="0"/>
              <w:snapToGrid w:val="0"/>
              <w:jc w:val="center"/>
              <w:rPr>
                <w:rFonts w:ascii="仿宋" w:hAnsi="仿宋" w:eastAsia="仿宋" w:cs="仿宋"/>
                <w:szCs w:val="21"/>
              </w:rPr>
            </w:pPr>
            <w:r>
              <w:rPr>
                <w:rFonts w:hint="eastAsia" w:ascii="仿宋" w:hAnsi="仿宋" w:eastAsia="仿宋" w:cs="仿宋"/>
                <w:sz w:val="21"/>
                <w:szCs w:val="21"/>
              </w:rPr>
              <w:t>满意度</w:t>
            </w:r>
          </w:p>
        </w:tc>
        <w:tc>
          <w:tcPr>
            <w:tcW w:w="0" w:type="auto"/>
            <w:tcBorders>
              <w:tl2br w:val="nil"/>
              <w:tr2bl w:val="nil"/>
            </w:tcBorders>
            <w:noWrap/>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享受补贴人员满意度</w:t>
            </w:r>
          </w:p>
        </w:tc>
        <w:tc>
          <w:tcPr>
            <w:tcW w:w="0" w:type="auto"/>
            <w:tcBorders>
              <w:tl2br w:val="nil"/>
              <w:tr2bl w:val="nil"/>
            </w:tcBorders>
            <w:noWrap/>
            <w:vAlign w:val="center"/>
          </w:tcPr>
          <w:p>
            <w:pPr>
              <w:jc w:val="center"/>
              <w:textAlignment w:val="center"/>
              <w:rPr>
                <w:rFonts w:ascii="仿宋" w:hAnsi="仿宋" w:eastAsia="仿宋" w:cs="仿宋"/>
                <w:color w:val="000000"/>
                <w:szCs w:val="21"/>
              </w:rPr>
            </w:pPr>
            <w:r>
              <w:rPr>
                <w:rFonts w:hint="eastAsia" w:ascii="仿宋" w:hAnsi="仿宋" w:eastAsia="仿宋" w:cs="仿宋"/>
                <w:sz w:val="21"/>
                <w:szCs w:val="21"/>
              </w:rPr>
              <w:t>达到目标值得权重分的100%，未达到目标不得分</w:t>
            </w:r>
          </w:p>
        </w:tc>
        <w:tc>
          <w:tcPr>
            <w:tcW w:w="0" w:type="auto"/>
            <w:tcBorders>
              <w:tl2br w:val="nil"/>
              <w:tr2bl w:val="nil"/>
            </w:tcBorders>
            <w:noWrap/>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满意人数/享受补贴人数</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98</w:t>
            </w:r>
          </w:p>
        </w:tc>
        <w:tc>
          <w:tcPr>
            <w:tcW w:w="0" w:type="auto"/>
            <w:tcBorders>
              <w:tl2br w:val="nil"/>
              <w:tr2bl w:val="nil"/>
            </w:tcBorders>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 w:val="21"/>
                <w:szCs w:val="21"/>
                <w:lang w:eastAsia="zh-CN" w:bidi="ar"/>
              </w:rPr>
              <w:t>%</w:t>
            </w:r>
          </w:p>
        </w:tc>
        <w:tc>
          <w:tcPr>
            <w:tcW w:w="0" w:type="auto"/>
            <w:tcBorders>
              <w:tl2br w:val="nil"/>
              <w:tr2bl w:val="nil"/>
            </w:tcBorders>
            <w:vAlign w:val="center"/>
          </w:tcPr>
          <w:p>
            <w:pPr>
              <w:jc w:val="center"/>
              <w:rPr>
                <w:rFonts w:ascii="仿宋" w:hAnsi="仿宋" w:eastAsia="仿宋" w:cs="仿宋"/>
                <w:szCs w:val="21"/>
              </w:rPr>
            </w:pPr>
            <w:r>
              <w:rPr>
                <w:rFonts w:hint="eastAsia" w:ascii="仿宋" w:hAnsi="仿宋" w:eastAsia="仿宋" w:cs="仿宋"/>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1、城乡居民基本养老保险个人缴费补贴资金[市级]绩效目标表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政府对参保人缴费给予补贴。参保人在缴费期内选择100元缴费档次的，每人每年补贴30元实现充分发挥家庭养老等传统保障方式的积极作用，更好保障参保城乡居民的老年基本生活，符合条件的参保人员补贴到位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2023年申请个人缴费补贴资金人数</w:t>
            </w:r>
          </w:p>
        </w:tc>
        <w:tc>
          <w:tcPr>
            <w:tcW w:w="2835" w:type="dxa"/>
            <w:vAlign w:val="center"/>
          </w:tcPr>
          <w:p>
            <w:pPr>
              <w:pStyle w:val="16"/>
            </w:pPr>
            <w:r>
              <w:t>年度内享受城乡居民养老保险个人缴费市级补贴资金人数</w:t>
            </w:r>
          </w:p>
        </w:tc>
        <w:tc>
          <w:tcPr>
            <w:tcW w:w="2551" w:type="dxa"/>
            <w:vAlign w:val="center"/>
          </w:tcPr>
          <w:p>
            <w:pPr>
              <w:pStyle w:val="16"/>
            </w:pPr>
            <w:r>
              <w:t>55794人</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补贴金额</w:t>
            </w:r>
          </w:p>
        </w:tc>
        <w:tc>
          <w:tcPr>
            <w:tcW w:w="2835" w:type="dxa"/>
            <w:vAlign w:val="center"/>
          </w:tcPr>
          <w:p>
            <w:pPr>
              <w:pStyle w:val="16"/>
            </w:pPr>
            <w:r>
              <w:t>享受补贴总金额</w:t>
            </w:r>
          </w:p>
        </w:tc>
        <w:tc>
          <w:tcPr>
            <w:tcW w:w="2551" w:type="dxa"/>
            <w:vAlign w:val="center"/>
          </w:tcPr>
          <w:p>
            <w:pPr>
              <w:pStyle w:val="16"/>
            </w:pPr>
            <w:r>
              <w:t>52万元</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2、城乡居民基本养老保险基础养老金补贴资金[市级]绩效目标表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充分发挥家庭养老等传统保障方式的积极作用，实现广阳区城乡居民基本养老保险基础养老金按每人每月173元，其中中央财政每人每月负担98元，符合领取条件的参保人员按100%发放，为参保居民提供方便快捷的服务，更好地保障参保城乡居民的老年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2023年申请基础养老金补贴资金人次数</w:t>
            </w:r>
          </w:p>
        </w:tc>
        <w:tc>
          <w:tcPr>
            <w:tcW w:w="2835" w:type="dxa"/>
            <w:vAlign w:val="center"/>
          </w:tcPr>
          <w:p>
            <w:pPr>
              <w:pStyle w:val="16"/>
            </w:pPr>
            <w:r>
              <w:t>年度内享受基础养老金补贴资金人次数</w:t>
            </w:r>
          </w:p>
        </w:tc>
        <w:tc>
          <w:tcPr>
            <w:tcW w:w="2551" w:type="dxa"/>
            <w:vAlign w:val="center"/>
          </w:tcPr>
          <w:p>
            <w:pPr>
              <w:pStyle w:val="16"/>
            </w:pPr>
            <w:r>
              <w:t>383111人次</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补贴金额</w:t>
            </w:r>
          </w:p>
        </w:tc>
        <w:tc>
          <w:tcPr>
            <w:tcW w:w="2835" w:type="dxa"/>
            <w:vAlign w:val="center"/>
          </w:tcPr>
          <w:p>
            <w:pPr>
              <w:pStyle w:val="16"/>
            </w:pPr>
            <w:r>
              <w:t>享受补贴总金额</w:t>
            </w:r>
          </w:p>
        </w:tc>
        <w:tc>
          <w:tcPr>
            <w:tcW w:w="2551" w:type="dxa"/>
            <w:vAlign w:val="center"/>
          </w:tcPr>
          <w:p>
            <w:pPr>
              <w:pStyle w:val="16"/>
            </w:pPr>
            <w:r>
              <w:t>431万元</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3、城乡居民基本养老保险基础养老金补贴资金[中央]绩效目标表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充分发挥家庭养老等传统保障方式的积极作用，实现广阳区城乡居民基本养老保险基础养老金按每人每月173元，其中中央财政每人每月负担98元，符合领取条件的参保人员按100%发放，为参保居民提供方便快捷的服务，更好地保障参保城乡居民的老年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申请养老金补贴资金人次数</w:t>
            </w:r>
          </w:p>
        </w:tc>
        <w:tc>
          <w:tcPr>
            <w:tcW w:w="2835" w:type="dxa"/>
            <w:vAlign w:val="center"/>
          </w:tcPr>
          <w:p>
            <w:pPr>
              <w:pStyle w:val="16"/>
            </w:pPr>
            <w:r>
              <w:t>享受基础养老金补贴资金人次数</w:t>
            </w:r>
          </w:p>
        </w:tc>
        <w:tc>
          <w:tcPr>
            <w:tcW w:w="2551" w:type="dxa"/>
            <w:vAlign w:val="center"/>
          </w:tcPr>
          <w:p>
            <w:pPr>
              <w:pStyle w:val="16"/>
            </w:pPr>
            <w:r>
              <w:t>367347人次</w:t>
            </w:r>
          </w:p>
        </w:tc>
        <w:tc>
          <w:tcPr>
            <w:tcW w:w="2268" w:type="dxa"/>
            <w:vAlign w:val="center"/>
          </w:tcPr>
          <w:p>
            <w:pPr>
              <w:pStyle w:val="16"/>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养老金待遇发放率</w:t>
            </w:r>
          </w:p>
        </w:tc>
        <w:tc>
          <w:tcPr>
            <w:tcW w:w="2835" w:type="dxa"/>
            <w:vAlign w:val="center"/>
          </w:tcPr>
          <w:p>
            <w:pPr>
              <w:pStyle w:val="16"/>
            </w:pPr>
            <w:r>
              <w:t>养老金待遇发放率</w:t>
            </w:r>
          </w:p>
        </w:tc>
        <w:tc>
          <w:tcPr>
            <w:tcW w:w="2551" w:type="dxa"/>
            <w:vAlign w:val="center"/>
          </w:tcPr>
          <w:p>
            <w:pPr>
              <w:pStyle w:val="16"/>
            </w:pPr>
            <w:r>
              <w:t>100 %</w:t>
            </w:r>
          </w:p>
        </w:tc>
        <w:tc>
          <w:tcPr>
            <w:tcW w:w="2268" w:type="dxa"/>
            <w:vAlign w:val="center"/>
          </w:tcPr>
          <w:p>
            <w:pPr>
              <w:pStyle w:val="16"/>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补贴金额</w:t>
            </w:r>
          </w:p>
        </w:tc>
        <w:tc>
          <w:tcPr>
            <w:tcW w:w="2835" w:type="dxa"/>
            <w:vAlign w:val="center"/>
          </w:tcPr>
          <w:p>
            <w:pPr>
              <w:pStyle w:val="16"/>
            </w:pPr>
            <w:r>
              <w:t>享受补贴总金额</w:t>
            </w:r>
          </w:p>
        </w:tc>
        <w:tc>
          <w:tcPr>
            <w:tcW w:w="2551" w:type="dxa"/>
            <w:vAlign w:val="center"/>
          </w:tcPr>
          <w:p>
            <w:pPr>
              <w:pStyle w:val="16"/>
            </w:pPr>
            <w:r>
              <w:t>3600万元</w:t>
            </w:r>
          </w:p>
        </w:tc>
        <w:tc>
          <w:tcPr>
            <w:tcW w:w="2268" w:type="dxa"/>
            <w:vAlign w:val="center"/>
          </w:tcPr>
          <w:p>
            <w:pPr>
              <w:pStyle w:val="16"/>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100 %</w:t>
            </w:r>
          </w:p>
        </w:tc>
        <w:tc>
          <w:tcPr>
            <w:tcW w:w="2268" w:type="dxa"/>
            <w:vAlign w:val="center"/>
          </w:tcPr>
          <w:p>
            <w:pPr>
              <w:pStyle w:val="16"/>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通过按时足额发放养老金促进社会稳定水平</w:t>
            </w:r>
          </w:p>
        </w:tc>
        <w:tc>
          <w:tcPr>
            <w:tcW w:w="2551" w:type="dxa"/>
            <w:vAlign w:val="center"/>
          </w:tcPr>
          <w:p>
            <w:pPr>
              <w:pStyle w:val="16"/>
            </w:pPr>
            <w:r>
              <w:t>提升社会稳定</w:t>
            </w:r>
          </w:p>
        </w:tc>
        <w:tc>
          <w:tcPr>
            <w:tcW w:w="2268" w:type="dxa"/>
            <w:vAlign w:val="center"/>
          </w:tcPr>
          <w:p>
            <w:pPr>
              <w:pStyle w:val="16"/>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≥98 %</w:t>
            </w:r>
          </w:p>
        </w:tc>
        <w:tc>
          <w:tcPr>
            <w:tcW w:w="2268" w:type="dxa"/>
            <w:vAlign w:val="center"/>
          </w:tcPr>
          <w:p>
            <w:pPr>
              <w:pStyle w:val="16"/>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4、城乡居民基本养老保险贫困、重残人员代缴补助资金[省级]绩效目标表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充分发挥家庭养老等传统保障方式的积极作用，实现广阳区城乡居民基本养老保险基础养老金按每人每月173元，其中中央财政每人每月负担98元，符合领取条件的参保人员按100%发放，为参保居民提供方便快捷的服务，更好地保障参保城乡居民的老年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申请贫困人员和重度残疾人代缴补贴资金人数</w:t>
            </w:r>
          </w:p>
        </w:tc>
        <w:tc>
          <w:tcPr>
            <w:tcW w:w="2835" w:type="dxa"/>
            <w:vAlign w:val="center"/>
          </w:tcPr>
          <w:p>
            <w:pPr>
              <w:pStyle w:val="16"/>
            </w:pPr>
            <w:r>
              <w:t>年度内享受贫困人员和重度残疾人代缴补贴资金人数</w:t>
            </w:r>
          </w:p>
        </w:tc>
        <w:tc>
          <w:tcPr>
            <w:tcW w:w="2551" w:type="dxa"/>
            <w:vAlign w:val="center"/>
          </w:tcPr>
          <w:p>
            <w:pPr>
              <w:pStyle w:val="16"/>
            </w:pPr>
            <w:r>
              <w:t>1765人</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补贴资金实际发放成本</w:t>
            </w:r>
          </w:p>
        </w:tc>
        <w:tc>
          <w:tcPr>
            <w:tcW w:w="2835" w:type="dxa"/>
            <w:vAlign w:val="center"/>
          </w:tcPr>
          <w:p>
            <w:pPr>
              <w:pStyle w:val="16"/>
            </w:pPr>
            <w:r>
              <w:t>对贫困人员和重度残疾人员发放补贴资金的成本</w:t>
            </w:r>
          </w:p>
        </w:tc>
        <w:tc>
          <w:tcPr>
            <w:tcW w:w="2551" w:type="dxa"/>
            <w:vAlign w:val="center"/>
          </w:tcPr>
          <w:p>
            <w:pPr>
              <w:pStyle w:val="16"/>
            </w:pPr>
            <w:r>
              <w:t>≤6万元</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100 %</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5、城乡居民基本养老保险贫困、重残人员代缴补助资金[市级]绩效目标表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贫困人员和重度残疾人参加城乡居民基本养老保险的，地方政府为其代缴不低于最低缴费档次的养老保险费，代缴费用所需资金由省、设区市、县（市、区）按1:1:1的比例分担。实现按时足额为城乡居民基本养老保险贫困人员和重度残疾人代缴区级城乡居民基本养老保险，符合领取条件的参保人员代缴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申请贫困人员和重度残疾人代缴补贴资金人数</w:t>
            </w:r>
          </w:p>
        </w:tc>
        <w:tc>
          <w:tcPr>
            <w:tcW w:w="2835" w:type="dxa"/>
            <w:vAlign w:val="center"/>
          </w:tcPr>
          <w:p>
            <w:pPr>
              <w:pStyle w:val="16"/>
            </w:pPr>
            <w:r>
              <w:t>年度内享受贫困人员和重度残疾人代缴补贴资金人数</w:t>
            </w:r>
          </w:p>
        </w:tc>
        <w:tc>
          <w:tcPr>
            <w:tcW w:w="2551" w:type="dxa"/>
            <w:vAlign w:val="center"/>
          </w:tcPr>
          <w:p>
            <w:pPr>
              <w:pStyle w:val="16"/>
            </w:pPr>
            <w:r>
              <w:t>1212人</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补贴资金实际发放成本</w:t>
            </w:r>
          </w:p>
        </w:tc>
        <w:tc>
          <w:tcPr>
            <w:tcW w:w="2835" w:type="dxa"/>
            <w:vAlign w:val="center"/>
          </w:tcPr>
          <w:p>
            <w:pPr>
              <w:pStyle w:val="16"/>
            </w:pPr>
            <w:r>
              <w:t>对贫困人员和重度残疾人员发放补贴资金的成本</w:t>
            </w:r>
          </w:p>
        </w:tc>
        <w:tc>
          <w:tcPr>
            <w:tcW w:w="2551" w:type="dxa"/>
            <w:vAlign w:val="center"/>
          </w:tcPr>
          <w:p>
            <w:pPr>
              <w:pStyle w:val="16"/>
            </w:pPr>
            <w:r>
              <w:t>≤4万元</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6、城乡居民基本养老保险丧葬补助资金[市级]绩效目标表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补助金标准按照每人720元发放，其中市级财政负担360元，区级财政负担360元。实现充分发挥家庭养老等传统保障方式的积极作用，更好保障参保城乡居民的老年基本生活，符合领取条件的参保人员发放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2023年申请丧葬补助金补贴资金人数</w:t>
            </w:r>
          </w:p>
        </w:tc>
        <w:tc>
          <w:tcPr>
            <w:tcW w:w="2835" w:type="dxa"/>
            <w:vAlign w:val="center"/>
          </w:tcPr>
          <w:p>
            <w:pPr>
              <w:pStyle w:val="16"/>
            </w:pPr>
            <w:r>
              <w:t>年度内享受基础养老金补贴资金人数</w:t>
            </w:r>
          </w:p>
        </w:tc>
        <w:tc>
          <w:tcPr>
            <w:tcW w:w="2551" w:type="dxa"/>
            <w:vAlign w:val="center"/>
          </w:tcPr>
          <w:p>
            <w:pPr>
              <w:pStyle w:val="16"/>
            </w:pPr>
            <w:r>
              <w:t>861人</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补贴金额</w:t>
            </w:r>
          </w:p>
        </w:tc>
        <w:tc>
          <w:tcPr>
            <w:tcW w:w="2835" w:type="dxa"/>
            <w:vAlign w:val="center"/>
          </w:tcPr>
          <w:p>
            <w:pPr>
              <w:pStyle w:val="16"/>
            </w:pPr>
            <w:r>
              <w:t>享受补贴总金额</w:t>
            </w:r>
          </w:p>
        </w:tc>
        <w:tc>
          <w:tcPr>
            <w:tcW w:w="2551" w:type="dxa"/>
            <w:vAlign w:val="center"/>
          </w:tcPr>
          <w:p>
            <w:pPr>
              <w:pStyle w:val="16"/>
            </w:pPr>
            <w:r>
              <w:t>31万元</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100 %</w:t>
            </w:r>
          </w:p>
        </w:tc>
        <w:tc>
          <w:tcPr>
            <w:tcW w:w="2268" w:type="dxa"/>
            <w:vAlign w:val="center"/>
          </w:tcPr>
          <w:p>
            <w:pPr>
              <w:pStyle w:val="16"/>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7、城乡居民社会保险代办员补助资金[省级]绩效目标表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1.确保城乡居民养老、就业公共服务等基本经办工作顺利开展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申请省级代办员补贴资金人数</w:t>
            </w:r>
          </w:p>
        </w:tc>
        <w:tc>
          <w:tcPr>
            <w:tcW w:w="2835" w:type="dxa"/>
            <w:vAlign w:val="center"/>
          </w:tcPr>
          <w:p>
            <w:pPr>
              <w:pStyle w:val="16"/>
            </w:pPr>
            <w:r>
              <w:t>年度内享受省级代办员补贴资金人数</w:t>
            </w:r>
          </w:p>
        </w:tc>
        <w:tc>
          <w:tcPr>
            <w:tcW w:w="2551" w:type="dxa"/>
            <w:vAlign w:val="center"/>
          </w:tcPr>
          <w:p>
            <w:pPr>
              <w:pStyle w:val="16"/>
            </w:pPr>
            <w:r>
              <w:t>155人</w:t>
            </w:r>
          </w:p>
        </w:tc>
        <w:tc>
          <w:tcPr>
            <w:tcW w:w="2268" w:type="dxa"/>
            <w:vAlign w:val="center"/>
          </w:tcPr>
          <w:p>
            <w:pPr>
              <w:pStyle w:val="16"/>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补贴金额</w:t>
            </w:r>
          </w:p>
        </w:tc>
        <w:tc>
          <w:tcPr>
            <w:tcW w:w="2835" w:type="dxa"/>
            <w:vAlign w:val="center"/>
          </w:tcPr>
          <w:p>
            <w:pPr>
              <w:pStyle w:val="16"/>
            </w:pPr>
            <w:r>
              <w:t>就业公共服务村级代办员补助总金额</w:t>
            </w:r>
          </w:p>
        </w:tc>
        <w:tc>
          <w:tcPr>
            <w:tcW w:w="2551" w:type="dxa"/>
            <w:vAlign w:val="center"/>
          </w:tcPr>
          <w:p>
            <w:pPr>
              <w:pStyle w:val="16"/>
            </w:pPr>
            <w:r>
              <w:t>4万元</w:t>
            </w:r>
          </w:p>
        </w:tc>
        <w:tc>
          <w:tcPr>
            <w:tcW w:w="2268" w:type="dxa"/>
            <w:vAlign w:val="center"/>
          </w:tcPr>
          <w:p>
            <w:pPr>
              <w:pStyle w:val="16"/>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100 %</w:t>
            </w:r>
          </w:p>
        </w:tc>
        <w:tc>
          <w:tcPr>
            <w:tcW w:w="2268" w:type="dxa"/>
            <w:vAlign w:val="center"/>
          </w:tcPr>
          <w:p>
            <w:pPr>
              <w:pStyle w:val="16"/>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≥98 %</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8、城乡居民社会养老保险基础养老金补贴资金[市级]绩效目标表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1.2021年广阳区城乡居民基本养老保险基础养老金每人每月153元，其中市级财政每人每月负担7.5元。充分发挥家庭养老等传统保障方式的积极作用，更好保障参保城乡居民的老年基本生活，符合领取条件的参保人员发放率达到100%，为参保居民提供方便快捷的服务。</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2022年申请基础养老金补贴资金人数</w:t>
            </w:r>
          </w:p>
        </w:tc>
        <w:tc>
          <w:tcPr>
            <w:tcW w:w="2835" w:type="dxa"/>
            <w:vAlign w:val="center"/>
          </w:tcPr>
          <w:p>
            <w:pPr>
              <w:pStyle w:val="16"/>
            </w:pPr>
            <w:r>
              <w:t>年度内享受基础养老金补贴资金人数</w:t>
            </w:r>
          </w:p>
        </w:tc>
        <w:tc>
          <w:tcPr>
            <w:tcW w:w="2551" w:type="dxa"/>
            <w:vAlign w:val="center"/>
          </w:tcPr>
          <w:p>
            <w:pPr>
              <w:pStyle w:val="16"/>
            </w:pPr>
            <w:r>
              <w:t>≤396000人/次</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补贴金额</w:t>
            </w:r>
          </w:p>
        </w:tc>
        <w:tc>
          <w:tcPr>
            <w:tcW w:w="2835" w:type="dxa"/>
            <w:vAlign w:val="center"/>
          </w:tcPr>
          <w:p>
            <w:pPr>
              <w:pStyle w:val="16"/>
            </w:pPr>
            <w:r>
              <w:t>享受补贴总金额</w:t>
            </w:r>
          </w:p>
        </w:tc>
        <w:tc>
          <w:tcPr>
            <w:tcW w:w="2551" w:type="dxa"/>
            <w:vAlign w:val="center"/>
          </w:tcPr>
          <w:p>
            <w:pPr>
              <w:pStyle w:val="16"/>
            </w:pPr>
            <w:r>
              <w:t>≤49.66万元</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9、城乡居民养老保险低保扶贫补助资金[市级]绩效目标表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贫困人员和重度残疾人参加城乡居民基本养老保险的，地方政府为其代缴不低于最低缴费档次的养老保险费，代缴费用所需资金由省、设区市、县（市、区）按1:1:1的比例分担。按时足额为城乡居民基本养老保险贫困人员和重度残疾人代缴区级城乡居民基本养老保险，符合领取条件的参保人员代缴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申请贫困人员和重度残疾人代缴补贴资金人数</w:t>
            </w:r>
          </w:p>
        </w:tc>
        <w:tc>
          <w:tcPr>
            <w:tcW w:w="2835" w:type="dxa"/>
            <w:vAlign w:val="center"/>
          </w:tcPr>
          <w:p>
            <w:pPr>
              <w:pStyle w:val="16"/>
            </w:pPr>
            <w:r>
              <w:t>年度内享受贫困人员和重度残疾人代缴补贴资金人数</w:t>
            </w:r>
          </w:p>
        </w:tc>
        <w:tc>
          <w:tcPr>
            <w:tcW w:w="2551" w:type="dxa"/>
            <w:vAlign w:val="center"/>
          </w:tcPr>
          <w:p>
            <w:pPr>
              <w:pStyle w:val="16"/>
            </w:pPr>
            <w:r>
              <w:t>≤1515人</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补贴资金实际发放成本</w:t>
            </w:r>
          </w:p>
        </w:tc>
        <w:tc>
          <w:tcPr>
            <w:tcW w:w="2835" w:type="dxa"/>
            <w:vAlign w:val="center"/>
          </w:tcPr>
          <w:p>
            <w:pPr>
              <w:pStyle w:val="16"/>
            </w:pPr>
            <w:r>
              <w:t>对贫困人员和重度残疾人员发放补贴资金的成本</w:t>
            </w:r>
          </w:p>
        </w:tc>
        <w:tc>
          <w:tcPr>
            <w:tcW w:w="2551" w:type="dxa"/>
            <w:vAlign w:val="center"/>
          </w:tcPr>
          <w:p>
            <w:pPr>
              <w:pStyle w:val="16"/>
            </w:pPr>
            <w:r>
              <w:t>≤2.92万元</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w:t>
            </w:r>
          </w:p>
        </w:tc>
        <w:tc>
          <w:tcPr>
            <w:tcW w:w="2268" w:type="dxa"/>
            <w:vAlign w:val="center"/>
          </w:tcPr>
          <w:p>
            <w:pPr>
              <w:pStyle w:val="16"/>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10、城乡居民养老保险个人缴费补贴资金[区级]绩效目标表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政府对参保人缴费给予补贴。参保人在缴费期内选择100元缴费档次的，每人每年补贴30元，在此基础上，缴费每提高一个档次，缴费补贴逐步提高。以及未满60周岁的农村党组织书记、村委会主任在任时，区政府按照每人每年1000元对其补贴。实现充分发挥家庭养老等传统保障方式的积极作用，更好保障参保城乡居民的老年基本生活，符合条件的参保人员补贴到位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2023年申请基础养老金补贴资金人数</w:t>
            </w:r>
          </w:p>
        </w:tc>
        <w:tc>
          <w:tcPr>
            <w:tcW w:w="2835" w:type="dxa"/>
            <w:vAlign w:val="center"/>
          </w:tcPr>
          <w:p>
            <w:pPr>
              <w:pStyle w:val="16"/>
            </w:pPr>
            <w:r>
              <w:t>年度内享受城乡居民养老保险个人缴费县级补贴资金人数</w:t>
            </w:r>
          </w:p>
        </w:tc>
        <w:tc>
          <w:tcPr>
            <w:tcW w:w="2551" w:type="dxa"/>
            <w:vAlign w:val="center"/>
          </w:tcPr>
          <w:p>
            <w:pPr>
              <w:pStyle w:val="16"/>
            </w:pPr>
            <w:r>
              <w:t>55794人</w:t>
            </w:r>
          </w:p>
        </w:tc>
        <w:tc>
          <w:tcPr>
            <w:tcW w:w="2268" w:type="dxa"/>
            <w:vAlign w:val="center"/>
          </w:tcPr>
          <w:p>
            <w:pPr>
              <w:pStyle w:val="16"/>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广阳区城乡居民养老保险个人缴纳县级补贴执行标准</w:t>
            </w:r>
          </w:p>
        </w:tc>
        <w:tc>
          <w:tcPr>
            <w:tcW w:w="2551" w:type="dxa"/>
            <w:vAlign w:val="center"/>
          </w:tcPr>
          <w:p>
            <w:pPr>
              <w:pStyle w:val="16"/>
            </w:pPr>
            <w:r>
              <w:t>≤100 %</w:t>
            </w:r>
          </w:p>
        </w:tc>
        <w:tc>
          <w:tcPr>
            <w:tcW w:w="2268" w:type="dxa"/>
            <w:vAlign w:val="center"/>
          </w:tcPr>
          <w:p>
            <w:pPr>
              <w:pStyle w:val="16"/>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r>
              <w:tab/>
            </w:r>
          </w:p>
          <w:p>
            <w:pPr>
              <w:pStyle w:val="16"/>
            </w:pPr>
          </w:p>
        </w:tc>
        <w:tc>
          <w:tcPr>
            <w:tcW w:w="2551" w:type="dxa"/>
            <w:vAlign w:val="center"/>
          </w:tcPr>
          <w:p>
            <w:pPr>
              <w:pStyle w:val="16"/>
            </w:pPr>
            <w:r>
              <w:t>100 %</w:t>
            </w:r>
          </w:p>
        </w:tc>
        <w:tc>
          <w:tcPr>
            <w:tcW w:w="2268" w:type="dxa"/>
            <w:vAlign w:val="center"/>
          </w:tcPr>
          <w:p>
            <w:pPr>
              <w:pStyle w:val="16"/>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11、城乡居民养老保险基础养老金补贴资金[区级]绩效目标表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补助金标准按照每人720元发放，其中市级财政负担360元，区级财政负担360元。实现充分发挥家庭养老等传统保障方式的积极作用，更好保障参保城乡居民的老年基本生活，符合领取条件的参保人员发放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2023年申请基础养老金补贴资金人数</w:t>
            </w:r>
          </w:p>
        </w:tc>
        <w:tc>
          <w:tcPr>
            <w:tcW w:w="2835" w:type="dxa"/>
            <w:vAlign w:val="center"/>
          </w:tcPr>
          <w:p>
            <w:pPr>
              <w:pStyle w:val="16"/>
            </w:pPr>
            <w:r>
              <w:t>年度内享受基础养老金补贴资金人数</w:t>
            </w:r>
          </w:p>
        </w:tc>
        <w:tc>
          <w:tcPr>
            <w:tcW w:w="2551" w:type="dxa"/>
            <w:vAlign w:val="center"/>
          </w:tcPr>
          <w:p>
            <w:pPr>
              <w:pStyle w:val="16"/>
            </w:pPr>
            <w:r>
              <w:t>435049人次</w:t>
            </w:r>
          </w:p>
        </w:tc>
        <w:tc>
          <w:tcPr>
            <w:tcW w:w="2268" w:type="dxa"/>
            <w:vAlign w:val="center"/>
          </w:tcPr>
          <w:p>
            <w:pPr>
              <w:pStyle w:val="16"/>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2023年申请65周岁-74周岁高龄补贴资金人数</w:t>
            </w:r>
          </w:p>
        </w:tc>
        <w:tc>
          <w:tcPr>
            <w:tcW w:w="2835" w:type="dxa"/>
            <w:vAlign w:val="center"/>
          </w:tcPr>
          <w:p>
            <w:pPr>
              <w:pStyle w:val="16"/>
            </w:pPr>
            <w:r>
              <w:t>年度内享受基础养老金补贴资金人数</w:t>
            </w:r>
          </w:p>
        </w:tc>
        <w:tc>
          <w:tcPr>
            <w:tcW w:w="2551" w:type="dxa"/>
            <w:vAlign w:val="center"/>
          </w:tcPr>
          <w:p>
            <w:pPr>
              <w:pStyle w:val="16"/>
            </w:pPr>
            <w:r>
              <w:t>207624人次</w:t>
            </w:r>
          </w:p>
        </w:tc>
        <w:tc>
          <w:tcPr>
            <w:tcW w:w="2268" w:type="dxa"/>
            <w:vAlign w:val="center"/>
          </w:tcPr>
          <w:p>
            <w:pPr>
              <w:pStyle w:val="16"/>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2023年申请75周岁-84周岁高龄补贴资金人数</w:t>
            </w:r>
          </w:p>
        </w:tc>
        <w:tc>
          <w:tcPr>
            <w:tcW w:w="2835" w:type="dxa"/>
            <w:vAlign w:val="center"/>
          </w:tcPr>
          <w:p>
            <w:pPr>
              <w:pStyle w:val="16"/>
            </w:pPr>
            <w:r>
              <w:t>年度内享受基础养老金补贴资金人数</w:t>
            </w:r>
          </w:p>
        </w:tc>
        <w:tc>
          <w:tcPr>
            <w:tcW w:w="2551" w:type="dxa"/>
            <w:vAlign w:val="center"/>
          </w:tcPr>
          <w:p>
            <w:pPr>
              <w:pStyle w:val="16"/>
            </w:pPr>
            <w:r>
              <w:t>78780人次</w:t>
            </w:r>
          </w:p>
        </w:tc>
        <w:tc>
          <w:tcPr>
            <w:tcW w:w="2268" w:type="dxa"/>
            <w:vAlign w:val="center"/>
          </w:tcPr>
          <w:p>
            <w:pPr>
              <w:pStyle w:val="16"/>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2023年申请85周岁以上高龄补贴资金人数</w:t>
            </w:r>
          </w:p>
        </w:tc>
        <w:tc>
          <w:tcPr>
            <w:tcW w:w="2835" w:type="dxa"/>
            <w:vAlign w:val="center"/>
          </w:tcPr>
          <w:p>
            <w:pPr>
              <w:pStyle w:val="16"/>
            </w:pPr>
            <w:r>
              <w:t>年度内享受基础养老金补贴资金人数</w:t>
            </w:r>
          </w:p>
        </w:tc>
        <w:tc>
          <w:tcPr>
            <w:tcW w:w="2551" w:type="dxa"/>
            <w:vAlign w:val="center"/>
          </w:tcPr>
          <w:p>
            <w:pPr>
              <w:pStyle w:val="16"/>
            </w:pPr>
            <w:r>
              <w:t>22704人次</w:t>
            </w:r>
          </w:p>
        </w:tc>
        <w:tc>
          <w:tcPr>
            <w:tcW w:w="2268" w:type="dxa"/>
            <w:vAlign w:val="center"/>
          </w:tcPr>
          <w:p>
            <w:pPr>
              <w:pStyle w:val="16"/>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（廊广政办[2014]131号）   （廊广人社[2019]103号）（冀人社发[2022]9号）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2835" w:type="dxa"/>
            <w:vAlign w:val="center"/>
          </w:tcPr>
          <w:p>
            <w:pPr>
              <w:pStyle w:val="16"/>
            </w:pPr>
            <w:r>
              <w:t>广阳区城乡居民养老保险基础养老金县级补贴执行标准</w:t>
            </w:r>
          </w:p>
        </w:tc>
        <w:tc>
          <w:tcPr>
            <w:tcW w:w="2551" w:type="dxa"/>
            <w:vAlign w:val="center"/>
          </w:tcPr>
          <w:p>
            <w:pPr>
              <w:pStyle w:val="16"/>
            </w:pPr>
            <w:r>
              <w:t>41.25元/人/次</w:t>
            </w:r>
          </w:p>
        </w:tc>
        <w:tc>
          <w:tcPr>
            <w:tcW w:w="2268" w:type="dxa"/>
            <w:vAlign w:val="center"/>
          </w:tcPr>
          <w:p>
            <w:pPr>
              <w:pStyle w:val="16"/>
            </w:pPr>
            <w:r>
              <w:t>（廊广政办[2014]131号）   （廊广人社[2019]103号）（冀人社发[2022]9号）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100 %</w:t>
            </w:r>
          </w:p>
        </w:tc>
        <w:tc>
          <w:tcPr>
            <w:tcW w:w="2268" w:type="dxa"/>
            <w:vAlign w:val="center"/>
          </w:tcPr>
          <w:p>
            <w:pPr>
              <w:pStyle w:val="16"/>
            </w:pPr>
            <w:r>
              <w:t>（廊广政办[2014]131号）   （廊广人社[2019]103号）（冀人社发[2022]9号）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2835" w:type="dxa"/>
            <w:vAlign w:val="center"/>
          </w:tcPr>
          <w:p>
            <w:pPr>
              <w:pStyle w:val="16"/>
            </w:pPr>
            <w:r>
              <w:t>享受补贴人员满意度</w:t>
            </w:r>
          </w:p>
        </w:tc>
        <w:tc>
          <w:tcPr>
            <w:tcW w:w="2551" w:type="dxa"/>
            <w:vAlign w:val="center"/>
          </w:tcPr>
          <w:p>
            <w:pPr>
              <w:pStyle w:val="16"/>
            </w:pPr>
            <w:r>
              <w:t>≥98 %</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12、城乡居民养老保险基金补助资金[省级]绩效目标表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充分发挥家庭养老等传统保障方式的积极作用，实现广阳区城乡居民基本养老保险基础养老金按每人每月173元，其中中央财政每人每月负担98元，符合领取条件的参保人员按100%发放，为参保居民提供方便快捷的服务，更好地保障参保城乡居民的老年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2023年申请基础养老金补贴资金人次数</w:t>
            </w:r>
          </w:p>
        </w:tc>
        <w:tc>
          <w:tcPr>
            <w:tcW w:w="2835" w:type="dxa"/>
            <w:vAlign w:val="center"/>
          </w:tcPr>
          <w:p>
            <w:pPr>
              <w:pStyle w:val="16"/>
            </w:pPr>
            <w:r>
              <w:t>年度内享受基础养老金补贴资金人次数</w:t>
            </w:r>
          </w:p>
        </w:tc>
        <w:tc>
          <w:tcPr>
            <w:tcW w:w="2551" w:type="dxa"/>
            <w:vAlign w:val="center"/>
          </w:tcPr>
          <w:p>
            <w:pPr>
              <w:pStyle w:val="16"/>
            </w:pPr>
            <w:r>
              <w:t>428889人次</w:t>
            </w:r>
          </w:p>
        </w:tc>
        <w:tc>
          <w:tcPr>
            <w:tcW w:w="2268" w:type="dxa"/>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2023年申请个人缴费补贴资金人数</w:t>
            </w:r>
          </w:p>
        </w:tc>
        <w:tc>
          <w:tcPr>
            <w:tcW w:w="2835" w:type="dxa"/>
            <w:vAlign w:val="center"/>
          </w:tcPr>
          <w:p>
            <w:pPr>
              <w:pStyle w:val="16"/>
            </w:pPr>
            <w:r>
              <w:t>年度内享受城乡居民养老保险个人缴费县级补贴资金人数</w:t>
            </w:r>
          </w:p>
        </w:tc>
        <w:tc>
          <w:tcPr>
            <w:tcW w:w="2551" w:type="dxa"/>
            <w:vAlign w:val="center"/>
          </w:tcPr>
          <w:p>
            <w:pPr>
              <w:pStyle w:val="16"/>
            </w:pPr>
            <w:r>
              <w:t>55294人次</w:t>
            </w:r>
          </w:p>
        </w:tc>
        <w:tc>
          <w:tcPr>
            <w:tcW w:w="2268" w:type="dxa"/>
            <w:vAlign w:val="center"/>
          </w:tcPr>
          <w:p>
            <w:pPr>
              <w:pStyle w:val="16"/>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100 %</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补贴金额</w:t>
            </w:r>
          </w:p>
        </w:tc>
        <w:tc>
          <w:tcPr>
            <w:tcW w:w="2835" w:type="dxa"/>
            <w:vAlign w:val="center"/>
          </w:tcPr>
          <w:p>
            <w:pPr>
              <w:pStyle w:val="16"/>
            </w:pPr>
            <w:r>
              <w:t>享受补贴总金额</w:t>
            </w:r>
          </w:p>
        </w:tc>
        <w:tc>
          <w:tcPr>
            <w:tcW w:w="2551" w:type="dxa"/>
            <w:vAlign w:val="center"/>
          </w:tcPr>
          <w:p>
            <w:pPr>
              <w:pStyle w:val="16"/>
            </w:pPr>
            <w:r>
              <w:t>1031万元</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100 %</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100 %</w:t>
            </w:r>
          </w:p>
        </w:tc>
        <w:tc>
          <w:tcPr>
            <w:tcW w:w="2268" w:type="dxa"/>
            <w:vAlign w:val="center"/>
          </w:tcPr>
          <w:p>
            <w:pPr>
              <w:pStyle w:val="16"/>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≥98调查问卷</w:t>
            </w:r>
          </w:p>
        </w:tc>
        <w:tc>
          <w:tcPr>
            <w:tcW w:w="2268" w:type="dxa"/>
            <w:vAlign w:val="center"/>
          </w:tcPr>
          <w:p>
            <w:pPr>
              <w:pStyle w:val="16"/>
            </w:pPr>
            <w:r>
              <w:t>廊财社[2022]71号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13、城乡居民养老保险计划生育特殊困难家庭缴费补贴[区级]绩效目标表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1.通过项目的开展完成按时足额为城乡居民基本养老保险符合条件的计划生育特殊困难家庭成员，实现由政府给予参保缴费不低于50%以上的补贴，符合领取条件的参保人员补贴率达到100%。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申请计划生育特殊困难家庭缴费补贴资金人数</w:t>
            </w:r>
          </w:p>
        </w:tc>
        <w:tc>
          <w:tcPr>
            <w:tcW w:w="2835" w:type="dxa"/>
            <w:vAlign w:val="center"/>
          </w:tcPr>
          <w:p>
            <w:pPr>
              <w:pStyle w:val="16"/>
            </w:pPr>
            <w:r>
              <w:t>年度内享受计划生育特殊困难家庭缴费补贴资金人数</w:t>
            </w:r>
          </w:p>
        </w:tc>
        <w:tc>
          <w:tcPr>
            <w:tcW w:w="2551" w:type="dxa"/>
            <w:vAlign w:val="center"/>
          </w:tcPr>
          <w:p>
            <w:pPr>
              <w:pStyle w:val="16"/>
            </w:pPr>
            <w:r>
              <w:t>26人</w:t>
            </w:r>
          </w:p>
        </w:tc>
        <w:tc>
          <w:tcPr>
            <w:tcW w:w="2268" w:type="dxa"/>
            <w:vAlign w:val="center"/>
          </w:tcPr>
          <w:p>
            <w:pPr>
              <w:pStyle w:val="16"/>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w:t>
            </w:r>
          </w:p>
        </w:tc>
        <w:tc>
          <w:tcPr>
            <w:tcW w:w="2268" w:type="dxa"/>
            <w:vAlign w:val="center"/>
          </w:tcPr>
          <w:p>
            <w:pPr>
              <w:pStyle w:val="16"/>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补贴资金实际发放成本</w:t>
            </w:r>
          </w:p>
        </w:tc>
        <w:tc>
          <w:tcPr>
            <w:tcW w:w="2835" w:type="dxa"/>
            <w:vAlign w:val="center"/>
          </w:tcPr>
          <w:p>
            <w:pPr>
              <w:pStyle w:val="16"/>
            </w:pPr>
            <w:r>
              <w:t>对贫困人员和重度残疾人员发放补贴资金的成本</w:t>
            </w:r>
          </w:p>
        </w:tc>
        <w:tc>
          <w:tcPr>
            <w:tcW w:w="2551" w:type="dxa"/>
            <w:vAlign w:val="center"/>
          </w:tcPr>
          <w:p>
            <w:pPr>
              <w:pStyle w:val="16"/>
            </w:pPr>
            <w:r>
              <w:t>≤2万元</w:t>
            </w:r>
          </w:p>
        </w:tc>
        <w:tc>
          <w:tcPr>
            <w:tcW w:w="2268" w:type="dxa"/>
            <w:vAlign w:val="center"/>
          </w:tcPr>
          <w:p>
            <w:pPr>
              <w:pStyle w:val="16"/>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w:t>
            </w:r>
          </w:p>
        </w:tc>
        <w:tc>
          <w:tcPr>
            <w:tcW w:w="2268" w:type="dxa"/>
            <w:vAlign w:val="center"/>
          </w:tcPr>
          <w:p>
            <w:pPr>
              <w:pStyle w:val="16"/>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成本利用率</w:t>
            </w:r>
          </w:p>
        </w:tc>
        <w:tc>
          <w:tcPr>
            <w:tcW w:w="2835" w:type="dxa"/>
            <w:vAlign w:val="center"/>
          </w:tcPr>
          <w:p>
            <w:pPr>
              <w:pStyle w:val="16"/>
            </w:pPr>
            <w:r>
              <w:t>成本利用率</w:t>
            </w:r>
          </w:p>
        </w:tc>
        <w:tc>
          <w:tcPr>
            <w:tcW w:w="2551" w:type="dxa"/>
            <w:vAlign w:val="center"/>
          </w:tcPr>
          <w:p>
            <w:pPr>
              <w:pStyle w:val="16"/>
            </w:pPr>
            <w:r>
              <w:t>100%</w:t>
            </w:r>
          </w:p>
        </w:tc>
        <w:tc>
          <w:tcPr>
            <w:tcW w:w="2268" w:type="dxa"/>
            <w:vAlign w:val="center"/>
          </w:tcPr>
          <w:p>
            <w:pPr>
              <w:pStyle w:val="16"/>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14、城乡居民养老保险贫困、重残人员代缴补助资金[区级]绩效目标表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贫困人员和重度残疾人参加城乡居民基本养老保险的，地方政府为其代缴不低于最低缴费档次的养老保险费，代缴费用所需资金由省、设区市、县（市、区）按1:1:1的比例分担。实现按时足额为城乡居民基本养老保险贫困人员和重度残疾人代缴区级城乡居民基本养老保险，符合领取条件的参保人员代缴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申请贫困人员和重度残疾人代缴补贴资金人数</w:t>
            </w:r>
          </w:p>
        </w:tc>
        <w:tc>
          <w:tcPr>
            <w:tcW w:w="2835" w:type="dxa"/>
            <w:vAlign w:val="center"/>
          </w:tcPr>
          <w:p>
            <w:pPr>
              <w:pStyle w:val="16"/>
            </w:pPr>
            <w:r>
              <w:t>年度内享受贫困人员和重度残疾人代缴补贴资金人数</w:t>
            </w:r>
          </w:p>
        </w:tc>
        <w:tc>
          <w:tcPr>
            <w:tcW w:w="2551" w:type="dxa"/>
            <w:vAlign w:val="center"/>
          </w:tcPr>
          <w:p>
            <w:pPr>
              <w:pStyle w:val="16"/>
            </w:pPr>
            <w:r>
              <w:t>1515人</w:t>
            </w:r>
          </w:p>
        </w:tc>
        <w:tc>
          <w:tcPr>
            <w:tcW w:w="2268" w:type="dxa"/>
            <w:vAlign w:val="center"/>
          </w:tcPr>
          <w:p>
            <w:pPr>
              <w:pStyle w:val="16"/>
            </w:pPr>
            <w:r>
              <w:t xml:space="preserve">参照以往年度人数预计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年补贴审核正确发放数占年实际审核发放数</w:t>
            </w:r>
          </w:p>
        </w:tc>
        <w:tc>
          <w:tcPr>
            <w:tcW w:w="2551" w:type="dxa"/>
            <w:vAlign w:val="center"/>
          </w:tcPr>
          <w:p>
            <w:pPr>
              <w:pStyle w:val="16"/>
            </w:pPr>
            <w:r>
              <w:t>100%</w:t>
            </w:r>
          </w:p>
        </w:tc>
        <w:tc>
          <w:tcPr>
            <w:tcW w:w="2268" w:type="dxa"/>
            <w:vAlign w:val="center"/>
          </w:tcPr>
          <w:p>
            <w:pPr>
              <w:pStyle w:val="16"/>
            </w:pPr>
            <w:r>
              <w:t>（冀人社发【2018】3号）</w:t>
            </w:r>
          </w:p>
          <w:p>
            <w:pPr>
              <w:pStyle w:val="16"/>
            </w:pPr>
            <w:r>
              <w:t xml:space="preserve">（冀人社字[2021]65号） （廊广政办[2014]131号）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（冀人社发【2018】3号）</w:t>
            </w:r>
          </w:p>
          <w:p>
            <w:pPr>
              <w:pStyle w:val="16"/>
            </w:pPr>
            <w:r>
              <w:t xml:space="preserve">（冀人社字[2021]65号）（廊广政办[2014]131号）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补贴资金实际发放成本</w:t>
            </w:r>
          </w:p>
        </w:tc>
        <w:tc>
          <w:tcPr>
            <w:tcW w:w="2835" w:type="dxa"/>
            <w:vAlign w:val="center"/>
          </w:tcPr>
          <w:p>
            <w:pPr>
              <w:pStyle w:val="16"/>
            </w:pPr>
            <w:r>
              <w:t>对贫困人员和重度残疾人员发放补贴资金的成本</w:t>
            </w:r>
          </w:p>
        </w:tc>
        <w:tc>
          <w:tcPr>
            <w:tcW w:w="2551" w:type="dxa"/>
            <w:vAlign w:val="center"/>
          </w:tcPr>
          <w:p>
            <w:pPr>
              <w:pStyle w:val="16"/>
            </w:pPr>
            <w:r>
              <w:t>100%</w:t>
            </w:r>
          </w:p>
        </w:tc>
        <w:tc>
          <w:tcPr>
            <w:tcW w:w="2268" w:type="dxa"/>
            <w:vAlign w:val="center"/>
          </w:tcPr>
          <w:p>
            <w:pPr>
              <w:pStyle w:val="16"/>
            </w:pPr>
            <w:r>
              <w:t>（冀人社发【2018】3号）</w:t>
            </w:r>
          </w:p>
          <w:p>
            <w:pPr>
              <w:pStyle w:val="16"/>
            </w:pPr>
            <w:r>
              <w:t xml:space="preserve">（冀人社字[2021]65号）（廊广政办[2014]131号）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w:t>
            </w:r>
          </w:p>
        </w:tc>
        <w:tc>
          <w:tcPr>
            <w:tcW w:w="2268" w:type="dxa"/>
            <w:vAlign w:val="center"/>
          </w:tcPr>
          <w:p>
            <w:pPr>
              <w:pStyle w:val="16"/>
            </w:pPr>
            <w: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w:t>
            </w:r>
          </w:p>
        </w:tc>
        <w:tc>
          <w:tcPr>
            <w:tcW w:w="2268" w:type="dxa"/>
            <w:vAlign w:val="center"/>
          </w:tcPr>
          <w:p>
            <w:pPr>
              <w:pStyle w:val="16"/>
            </w:pPr>
            <w: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p>
            <w:pPr>
              <w:pStyle w:val="16"/>
            </w:pP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15、城乡居民养老保险丧葬补助资金[区级]绩效目标表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补助金标准按照每人720元发放，其中市级财政负担360元，区级财政负担360元。实现充分发挥家庭养老等传统保障方式的积极作用，更好保障参保城乡居民的老年基本生活，符合领取条件的参保人员发放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2023年申请丧葬补助金补贴资金人数</w:t>
            </w:r>
          </w:p>
        </w:tc>
        <w:tc>
          <w:tcPr>
            <w:tcW w:w="2835" w:type="dxa"/>
            <w:vAlign w:val="center"/>
          </w:tcPr>
          <w:p>
            <w:pPr>
              <w:pStyle w:val="16"/>
            </w:pPr>
            <w:r>
              <w:t>年度内享丧葬补助金补贴资金人数</w:t>
            </w:r>
          </w:p>
        </w:tc>
        <w:tc>
          <w:tcPr>
            <w:tcW w:w="2551" w:type="dxa"/>
            <w:vAlign w:val="center"/>
          </w:tcPr>
          <w:p>
            <w:pPr>
              <w:pStyle w:val="16"/>
            </w:pPr>
            <w:r>
              <w:t>1100人</w:t>
            </w:r>
          </w:p>
        </w:tc>
        <w:tc>
          <w:tcPr>
            <w:tcW w:w="2268" w:type="dxa"/>
            <w:vAlign w:val="center"/>
          </w:tcPr>
          <w:p>
            <w:pPr>
              <w:pStyle w:val="16"/>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审核发放准确率</w:t>
            </w:r>
          </w:p>
        </w:tc>
        <w:tc>
          <w:tcPr>
            <w:tcW w:w="2835" w:type="dxa"/>
            <w:vAlign w:val="center"/>
          </w:tcPr>
          <w:p>
            <w:pPr>
              <w:pStyle w:val="16"/>
            </w:pPr>
            <w:r>
              <w:t>享受扶助政策人数占符合条件申报对象总数的比例</w:t>
            </w:r>
          </w:p>
        </w:tc>
        <w:tc>
          <w:tcPr>
            <w:tcW w:w="2551" w:type="dxa"/>
            <w:vAlign w:val="center"/>
          </w:tcPr>
          <w:p>
            <w:pPr>
              <w:pStyle w:val="16"/>
            </w:pPr>
            <w:r>
              <w:t>100%</w:t>
            </w:r>
          </w:p>
        </w:tc>
        <w:tc>
          <w:tcPr>
            <w:tcW w:w="2268" w:type="dxa"/>
            <w:vAlign w:val="center"/>
          </w:tcPr>
          <w:p>
            <w:pPr>
              <w:pStyle w:val="16"/>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补贴资金发放及时性</w:t>
            </w:r>
          </w:p>
        </w:tc>
        <w:tc>
          <w:tcPr>
            <w:tcW w:w="2835" w:type="dxa"/>
            <w:vAlign w:val="center"/>
          </w:tcPr>
          <w:p>
            <w:pPr>
              <w:pStyle w:val="16"/>
            </w:pPr>
            <w:r>
              <w:t>补贴资金实际发放到位情况</w:t>
            </w:r>
          </w:p>
        </w:tc>
        <w:tc>
          <w:tcPr>
            <w:tcW w:w="2551" w:type="dxa"/>
            <w:vAlign w:val="center"/>
          </w:tcPr>
          <w:p>
            <w:pPr>
              <w:pStyle w:val="16"/>
            </w:pPr>
            <w:r>
              <w:t>及时</w:t>
            </w:r>
          </w:p>
        </w:tc>
        <w:tc>
          <w:tcPr>
            <w:tcW w:w="2268" w:type="dxa"/>
            <w:vAlign w:val="center"/>
          </w:tcPr>
          <w:p>
            <w:pPr>
              <w:pStyle w:val="16"/>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2835" w:type="dxa"/>
            <w:vAlign w:val="center"/>
          </w:tcPr>
          <w:p>
            <w:pPr>
              <w:pStyle w:val="16"/>
            </w:pPr>
            <w:r>
              <w:t>广阳区城乡居民养老保险丧葬补助金执行标准</w:t>
            </w:r>
          </w:p>
        </w:tc>
        <w:tc>
          <w:tcPr>
            <w:tcW w:w="2551" w:type="dxa"/>
            <w:vAlign w:val="center"/>
          </w:tcPr>
          <w:p>
            <w:pPr>
              <w:pStyle w:val="16"/>
            </w:pPr>
            <w:r>
              <w:t>720元/人</w:t>
            </w:r>
          </w:p>
        </w:tc>
        <w:tc>
          <w:tcPr>
            <w:tcW w:w="2268" w:type="dxa"/>
            <w:vAlign w:val="center"/>
          </w:tcPr>
          <w:p>
            <w:pPr>
              <w:pStyle w:val="16"/>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成本节约</w:t>
            </w:r>
          </w:p>
        </w:tc>
        <w:tc>
          <w:tcPr>
            <w:tcW w:w="2835" w:type="dxa"/>
            <w:vAlign w:val="center"/>
          </w:tcPr>
          <w:p>
            <w:pPr>
              <w:pStyle w:val="16"/>
            </w:pPr>
            <w:r>
              <w:t>成本节约</w:t>
            </w:r>
          </w:p>
        </w:tc>
        <w:tc>
          <w:tcPr>
            <w:tcW w:w="2551" w:type="dxa"/>
            <w:vAlign w:val="center"/>
          </w:tcPr>
          <w:p>
            <w:pPr>
              <w:pStyle w:val="16"/>
            </w:pPr>
            <w:r>
              <w:t>100%</w:t>
            </w:r>
          </w:p>
        </w:tc>
        <w:tc>
          <w:tcPr>
            <w:tcW w:w="2268" w:type="dxa"/>
            <w:vAlign w:val="center"/>
          </w:tcPr>
          <w:p>
            <w:pPr>
              <w:pStyle w:val="16"/>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应补尽补率</w:t>
            </w:r>
          </w:p>
        </w:tc>
        <w:tc>
          <w:tcPr>
            <w:tcW w:w="2835" w:type="dxa"/>
            <w:vAlign w:val="center"/>
          </w:tcPr>
          <w:p>
            <w:pPr>
              <w:pStyle w:val="16"/>
            </w:pPr>
            <w:r>
              <w:t>支付享受补贴政策人数占符合条件申报对象总数的比例</w:t>
            </w:r>
          </w:p>
        </w:tc>
        <w:tc>
          <w:tcPr>
            <w:tcW w:w="2551" w:type="dxa"/>
            <w:vAlign w:val="center"/>
          </w:tcPr>
          <w:p>
            <w:pPr>
              <w:pStyle w:val="16"/>
            </w:pPr>
            <w:r>
              <w:t>100%</w:t>
            </w:r>
          </w:p>
        </w:tc>
        <w:tc>
          <w:tcPr>
            <w:tcW w:w="2268" w:type="dxa"/>
            <w:vAlign w:val="center"/>
          </w:tcPr>
          <w:p>
            <w:pPr>
              <w:pStyle w:val="16"/>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享受补贴人员满意度</w:t>
            </w:r>
          </w:p>
        </w:tc>
        <w:tc>
          <w:tcPr>
            <w:tcW w:w="2835" w:type="dxa"/>
            <w:vAlign w:val="center"/>
          </w:tcPr>
          <w:p>
            <w:pPr>
              <w:pStyle w:val="16"/>
            </w:pPr>
            <w:r>
              <w:t>满意人数/享受补贴人数</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2023年，廊坊市广阳区农村养老保险事业管理所安排政府采购预算0.00万元。具体内容见下表。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廊坊市广阳区农村养老保险事业管理所上年末固定资产金额为1.90万元（详见下表）。本年度拟购置固定资产总额为0.00万元，已按要求列入政府采购预算，详见政府采购预算表。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233006廊坊市广阳区农村养老保险事业管理所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135.26</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71</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38</w:t>
            </w:r>
          </w:p>
        </w:tc>
        <w:tc>
          <w:tcPr>
            <w:tcW w:w="2835" w:type="dxa"/>
            <w:vAlign w:val="center"/>
          </w:tcPr>
          <w:p>
            <w:pPr>
              <w:pStyle w:val="15"/>
            </w:pPr>
            <w:r>
              <w:t>1.90</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D5914"/>
    <w:rsid w:val="000D5914"/>
    <w:rsid w:val="002D68ED"/>
    <w:rsid w:val="004D70B0"/>
    <w:rsid w:val="00567922"/>
    <w:rsid w:val="00657244"/>
    <w:rsid w:val="007066FF"/>
    <w:rsid w:val="00A17943"/>
    <w:rsid w:val="00AC0624"/>
    <w:rsid w:val="00C4762F"/>
    <w:rsid w:val="00CA4B1C"/>
    <w:rsid w:val="00CF6167"/>
    <w:rsid w:val="00E74E57"/>
    <w:rsid w:val="05B40759"/>
    <w:rsid w:val="0C305DC6"/>
    <w:rsid w:val="239F50EB"/>
    <w:rsid w:val="25211151"/>
    <w:rsid w:val="6021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3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1" Type="http://schemas.openxmlformats.org/officeDocument/2006/relationships/fontTable" Target="fontTable.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2023-03-13T11:04:22Z</dcterms:created>
  <dcterms:modified xsi:type="dcterms:W3CDTF">2023-03-13T03:04:22Z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2023-03-13T11:04:14Z</dcterms:created>
  <dcterms:modified xsi:type="dcterms:W3CDTF">2023-03-13T03:04:14Z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2023-03-13T11:04:30Z</dcterms:created>
  <dcterms:modified xsi:type="dcterms:W3CDTF">2023-03-13T03:04:30Z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Props1.xml><?xml version="1.0" encoding="utf-8"?>
<ds:datastoreItem xmlns:ds="http://schemas.openxmlformats.org/officeDocument/2006/customXml" ds:itemID="{DDDE3678-114A-4316-849F-7FA47B8CAA70}">
  <ds:schemaRefs/>
</ds:datastoreItem>
</file>

<file path=customXml/itemProps10.xml><?xml version="1.0" encoding="utf-8"?>
<ds:datastoreItem xmlns:ds="http://schemas.openxmlformats.org/officeDocument/2006/customXml" ds:itemID="{DF306FD2-2852-410A-B012-005FCB6899E1}">
  <ds:schemaRefs/>
</ds:datastoreItem>
</file>

<file path=customXml/itemProps100.xml><?xml version="1.0" encoding="utf-8"?>
<ds:datastoreItem xmlns:ds="http://schemas.openxmlformats.org/officeDocument/2006/customXml" ds:itemID="{F5D4EFC8-7F58-467B-9CD3-736F4BFFF4A9}">
  <ds:schemaRefs/>
</ds:datastoreItem>
</file>

<file path=customXml/itemProps101.xml><?xml version="1.0" encoding="utf-8"?>
<ds:datastoreItem xmlns:ds="http://schemas.openxmlformats.org/officeDocument/2006/customXml" ds:itemID="{45A1AE91-5C9B-4603-BC66-EF40DB111581}">
  <ds:schemaRefs/>
</ds:datastoreItem>
</file>

<file path=customXml/itemProps102.xml><?xml version="1.0" encoding="utf-8"?>
<ds:datastoreItem xmlns:ds="http://schemas.openxmlformats.org/officeDocument/2006/customXml" ds:itemID="{73161B05-CE68-40A4-82DA-9D8A97CEF3CD}">
  <ds:schemaRefs/>
</ds:datastoreItem>
</file>

<file path=customXml/itemProps103.xml><?xml version="1.0" encoding="utf-8"?>
<ds:datastoreItem xmlns:ds="http://schemas.openxmlformats.org/officeDocument/2006/customXml" ds:itemID="{1D78EBD1-557D-46E7-9C1B-B2454C429E8A}">
  <ds:schemaRefs/>
</ds:datastoreItem>
</file>

<file path=customXml/itemProps104.xml><?xml version="1.0" encoding="utf-8"?>
<ds:datastoreItem xmlns:ds="http://schemas.openxmlformats.org/officeDocument/2006/customXml" ds:itemID="{BE29828B-4631-4B57-A5C9-8F0F95EC339D}">
  <ds:schemaRefs/>
</ds:datastoreItem>
</file>

<file path=customXml/itemProps105.xml><?xml version="1.0" encoding="utf-8"?>
<ds:datastoreItem xmlns:ds="http://schemas.openxmlformats.org/officeDocument/2006/customXml" ds:itemID="{8DDE9540-1630-4DB9-80D3-ED11E016078A}">
  <ds:schemaRefs/>
</ds:datastoreItem>
</file>

<file path=customXml/itemProps106.xml><?xml version="1.0" encoding="utf-8"?>
<ds:datastoreItem xmlns:ds="http://schemas.openxmlformats.org/officeDocument/2006/customXml" ds:itemID="{82C88D73-CDFC-4971-9639-0630AA75B50A}">
  <ds:schemaRefs/>
</ds:datastoreItem>
</file>

<file path=customXml/itemProps107.xml><?xml version="1.0" encoding="utf-8"?>
<ds:datastoreItem xmlns:ds="http://schemas.openxmlformats.org/officeDocument/2006/customXml" ds:itemID="{BADE5E7E-497D-4691-BDB5-6304BE9A29EC}">
  <ds:schemaRefs/>
</ds:datastoreItem>
</file>

<file path=customXml/itemProps108.xml><?xml version="1.0" encoding="utf-8"?>
<ds:datastoreItem xmlns:ds="http://schemas.openxmlformats.org/officeDocument/2006/customXml" ds:itemID="{CEB3AD78-0A14-4E74-B26F-4385C9604E9F}">
  <ds:schemaRefs/>
</ds:datastoreItem>
</file>

<file path=customXml/itemProps109.xml><?xml version="1.0" encoding="utf-8"?>
<ds:datastoreItem xmlns:ds="http://schemas.openxmlformats.org/officeDocument/2006/customXml" ds:itemID="{DD75BB9E-A1A4-472F-A6BB-8B64E86DF50B}">
  <ds:schemaRefs/>
</ds:datastoreItem>
</file>

<file path=customXml/itemProps11.xml><?xml version="1.0" encoding="utf-8"?>
<ds:datastoreItem xmlns:ds="http://schemas.openxmlformats.org/officeDocument/2006/customXml" ds:itemID="{8C9E4687-CF0F-47D1-9950-0083BFC7242D}">
  <ds:schemaRefs/>
</ds:datastoreItem>
</file>

<file path=customXml/itemProps110.xml><?xml version="1.0" encoding="utf-8"?>
<ds:datastoreItem xmlns:ds="http://schemas.openxmlformats.org/officeDocument/2006/customXml" ds:itemID="{55146F02-0808-4724-BD61-D9857A089F67}">
  <ds:schemaRefs/>
</ds:datastoreItem>
</file>

<file path=customXml/itemProps111.xml><?xml version="1.0" encoding="utf-8"?>
<ds:datastoreItem xmlns:ds="http://schemas.openxmlformats.org/officeDocument/2006/customXml" ds:itemID="{7061B589-7250-4646-852D-C2D91EA66FD6}">
  <ds:schemaRefs/>
</ds:datastoreItem>
</file>

<file path=customXml/itemProps112.xml><?xml version="1.0" encoding="utf-8"?>
<ds:datastoreItem xmlns:ds="http://schemas.openxmlformats.org/officeDocument/2006/customXml" ds:itemID="{B2F139C7-C9F7-47AB-A040-DD60435A730A}">
  <ds:schemaRefs/>
</ds:datastoreItem>
</file>

<file path=customXml/itemProps113.xml><?xml version="1.0" encoding="utf-8"?>
<ds:datastoreItem xmlns:ds="http://schemas.openxmlformats.org/officeDocument/2006/customXml" ds:itemID="{947A80DF-CF26-4ABE-B9DE-6FBF1F0372B1}">
  <ds:schemaRefs/>
</ds:datastoreItem>
</file>

<file path=customXml/itemProps114.xml><?xml version="1.0" encoding="utf-8"?>
<ds:datastoreItem xmlns:ds="http://schemas.openxmlformats.org/officeDocument/2006/customXml" ds:itemID="{C8AC2B19-19A5-4EC5-B86E-7CDE9FDD42BD}">
  <ds:schemaRefs/>
</ds:datastoreItem>
</file>

<file path=customXml/itemProps115.xml><?xml version="1.0" encoding="utf-8"?>
<ds:datastoreItem xmlns:ds="http://schemas.openxmlformats.org/officeDocument/2006/customXml" ds:itemID="{DB562896-57B3-4AB6-8773-B86B96717324}">
  <ds:schemaRefs/>
</ds:datastoreItem>
</file>

<file path=customXml/itemProps116.xml><?xml version="1.0" encoding="utf-8"?>
<ds:datastoreItem xmlns:ds="http://schemas.openxmlformats.org/officeDocument/2006/customXml" ds:itemID="{2878FD5F-B2A8-44CA-9319-0B0474093505}">
  <ds:schemaRefs/>
</ds:datastoreItem>
</file>

<file path=customXml/itemProps117.xml><?xml version="1.0" encoding="utf-8"?>
<ds:datastoreItem xmlns:ds="http://schemas.openxmlformats.org/officeDocument/2006/customXml" ds:itemID="{805DF215-A692-408C-8989-D2C65174E0CB}">
  <ds:schemaRefs/>
</ds:datastoreItem>
</file>

<file path=customXml/itemProps118.xml><?xml version="1.0" encoding="utf-8"?>
<ds:datastoreItem xmlns:ds="http://schemas.openxmlformats.org/officeDocument/2006/customXml" ds:itemID="{C2C96300-5764-4D38-B8C8-53BDFAA3623F}">
  <ds:schemaRefs/>
</ds:datastoreItem>
</file>

<file path=customXml/itemProps119.xml><?xml version="1.0" encoding="utf-8"?>
<ds:datastoreItem xmlns:ds="http://schemas.openxmlformats.org/officeDocument/2006/customXml" ds:itemID="{44A65B12-F17B-4B81-8010-5909B7CCAEC8}">
  <ds:schemaRefs/>
</ds:datastoreItem>
</file>

<file path=customXml/itemProps12.xml><?xml version="1.0" encoding="utf-8"?>
<ds:datastoreItem xmlns:ds="http://schemas.openxmlformats.org/officeDocument/2006/customXml" ds:itemID="{F380BDEF-D098-4051-BD76-98BD5DD977FA}">
  <ds:schemaRefs/>
</ds:datastoreItem>
</file>

<file path=customXml/itemProps120.xml><?xml version="1.0" encoding="utf-8"?>
<ds:datastoreItem xmlns:ds="http://schemas.openxmlformats.org/officeDocument/2006/customXml" ds:itemID="{346D4DA0-26C3-45EB-BFAB-D238F522C205}">
  <ds:schemaRefs/>
</ds:datastoreItem>
</file>

<file path=customXml/itemProps121.xml><?xml version="1.0" encoding="utf-8"?>
<ds:datastoreItem xmlns:ds="http://schemas.openxmlformats.org/officeDocument/2006/customXml" ds:itemID="{680BAF87-6DF4-4945-AE4F-ED768915462F}">
  <ds:schemaRefs/>
</ds:datastoreItem>
</file>

<file path=customXml/itemProps122.xml><?xml version="1.0" encoding="utf-8"?>
<ds:datastoreItem xmlns:ds="http://schemas.openxmlformats.org/officeDocument/2006/customXml" ds:itemID="{F0ECE3AB-1DB5-45E6-AE48-7AF1FD995FED}">
  <ds:schemaRefs/>
</ds:datastoreItem>
</file>

<file path=customXml/itemProps123.xml><?xml version="1.0" encoding="utf-8"?>
<ds:datastoreItem xmlns:ds="http://schemas.openxmlformats.org/officeDocument/2006/customXml" ds:itemID="{487E9F96-B29D-4DAC-9FFF-C25E7DC44A13}">
  <ds:schemaRefs/>
</ds:datastoreItem>
</file>

<file path=customXml/itemProps124.xml><?xml version="1.0" encoding="utf-8"?>
<ds:datastoreItem xmlns:ds="http://schemas.openxmlformats.org/officeDocument/2006/customXml" ds:itemID="{B29BF378-39BC-40E9-8219-74A96641AB44}">
  <ds:schemaRefs/>
</ds:datastoreItem>
</file>

<file path=customXml/itemProps125.xml><?xml version="1.0" encoding="utf-8"?>
<ds:datastoreItem xmlns:ds="http://schemas.openxmlformats.org/officeDocument/2006/customXml" ds:itemID="{0EFAEA3B-11FA-4CFB-99E6-058A872F7821}">
  <ds:schemaRefs/>
</ds:datastoreItem>
</file>

<file path=customXml/itemProps126.xml><?xml version="1.0" encoding="utf-8"?>
<ds:datastoreItem xmlns:ds="http://schemas.openxmlformats.org/officeDocument/2006/customXml" ds:itemID="{69568936-667C-414D-9CC4-F341A0D91D43}">
  <ds:schemaRefs/>
</ds:datastoreItem>
</file>

<file path=customXml/itemProps127.xml><?xml version="1.0" encoding="utf-8"?>
<ds:datastoreItem xmlns:ds="http://schemas.openxmlformats.org/officeDocument/2006/customXml" ds:itemID="{80D27BDF-B3F3-48B5-BC82-0A4D06CA3654}">
  <ds:schemaRefs/>
</ds:datastoreItem>
</file>

<file path=customXml/itemProps128.xml><?xml version="1.0" encoding="utf-8"?>
<ds:datastoreItem xmlns:ds="http://schemas.openxmlformats.org/officeDocument/2006/customXml" ds:itemID="{95123175-28A9-4898-98FA-284164E1F373}">
  <ds:schemaRefs/>
</ds:datastoreItem>
</file>

<file path=customXml/itemProps129.xml><?xml version="1.0" encoding="utf-8"?>
<ds:datastoreItem xmlns:ds="http://schemas.openxmlformats.org/officeDocument/2006/customXml" ds:itemID="{6EFCCFF4-E425-4591-B0EC-16E4B33233B1}">
  <ds:schemaRefs/>
</ds:datastoreItem>
</file>

<file path=customXml/itemProps13.xml><?xml version="1.0" encoding="utf-8"?>
<ds:datastoreItem xmlns:ds="http://schemas.openxmlformats.org/officeDocument/2006/customXml" ds:itemID="{61764357-8BAC-40BA-B723-E4F490AA4BFA}">
  <ds:schemaRefs/>
</ds:datastoreItem>
</file>

<file path=customXml/itemProps130.xml><?xml version="1.0" encoding="utf-8"?>
<ds:datastoreItem xmlns:ds="http://schemas.openxmlformats.org/officeDocument/2006/customXml" ds:itemID="{4BFC4354-810F-4D44-A4DA-D955C80D3FE4}">
  <ds:schemaRefs/>
</ds:datastoreItem>
</file>

<file path=customXml/itemProps131.xml><?xml version="1.0" encoding="utf-8"?>
<ds:datastoreItem xmlns:ds="http://schemas.openxmlformats.org/officeDocument/2006/customXml" ds:itemID="{C1D8B189-E83E-4B49-AEA7-B1125671C6AF}">
  <ds:schemaRefs/>
</ds:datastoreItem>
</file>

<file path=customXml/itemProps132.xml><?xml version="1.0" encoding="utf-8"?>
<ds:datastoreItem xmlns:ds="http://schemas.openxmlformats.org/officeDocument/2006/customXml" ds:itemID="{C92F5984-7466-4748-8A81-6CCBFEA48003}">
  <ds:schemaRefs/>
</ds:datastoreItem>
</file>

<file path=customXml/itemProps133.xml><?xml version="1.0" encoding="utf-8"?>
<ds:datastoreItem xmlns:ds="http://schemas.openxmlformats.org/officeDocument/2006/customXml" ds:itemID="{4FD1E88B-0AA3-43A7-9A09-90D03BD50B6A}">
  <ds:schemaRefs/>
</ds:datastoreItem>
</file>

<file path=customXml/itemProps134.xml><?xml version="1.0" encoding="utf-8"?>
<ds:datastoreItem xmlns:ds="http://schemas.openxmlformats.org/officeDocument/2006/customXml" ds:itemID="{ADDB1ED8-9579-439D-9051-B58D421FEDC7}">
  <ds:schemaRefs/>
</ds:datastoreItem>
</file>

<file path=customXml/itemProps135.xml><?xml version="1.0" encoding="utf-8"?>
<ds:datastoreItem xmlns:ds="http://schemas.openxmlformats.org/officeDocument/2006/customXml" ds:itemID="{95F2E531-902D-48F0-B54F-FC36DE04B3E2}">
  <ds:schemaRefs/>
</ds:datastoreItem>
</file>

<file path=customXml/itemProps14.xml><?xml version="1.0" encoding="utf-8"?>
<ds:datastoreItem xmlns:ds="http://schemas.openxmlformats.org/officeDocument/2006/customXml" ds:itemID="{1F4A9641-C601-4BDE-AB7C-59D06ED267BC}">
  <ds:schemaRefs/>
</ds:datastoreItem>
</file>

<file path=customXml/itemProps15.xml><?xml version="1.0" encoding="utf-8"?>
<ds:datastoreItem xmlns:ds="http://schemas.openxmlformats.org/officeDocument/2006/customXml" ds:itemID="{64A9C08F-1FEB-4BBB-B53C-012A7F9CB4A1}">
  <ds:schemaRefs/>
</ds:datastoreItem>
</file>

<file path=customXml/itemProps16.xml><?xml version="1.0" encoding="utf-8"?>
<ds:datastoreItem xmlns:ds="http://schemas.openxmlformats.org/officeDocument/2006/customXml" ds:itemID="{3C2AC7D0-2813-459D-AD7E-BCC7BB70F583}">
  <ds:schemaRefs/>
</ds:datastoreItem>
</file>

<file path=customXml/itemProps17.xml><?xml version="1.0" encoding="utf-8"?>
<ds:datastoreItem xmlns:ds="http://schemas.openxmlformats.org/officeDocument/2006/customXml" ds:itemID="{0E7DCA5D-4B92-42C3-9FDD-29FB30120EA8}">
  <ds:schemaRefs/>
</ds:datastoreItem>
</file>

<file path=customXml/itemProps18.xml><?xml version="1.0" encoding="utf-8"?>
<ds:datastoreItem xmlns:ds="http://schemas.openxmlformats.org/officeDocument/2006/customXml" ds:itemID="{54B62573-63FA-4F69-9D01-7489C9895973}">
  <ds:schemaRefs/>
</ds:datastoreItem>
</file>

<file path=customXml/itemProps19.xml><?xml version="1.0" encoding="utf-8"?>
<ds:datastoreItem xmlns:ds="http://schemas.openxmlformats.org/officeDocument/2006/customXml" ds:itemID="{0FEB1F34-7950-406C-BCC6-EA90AED69C22}">
  <ds:schemaRefs/>
</ds:datastoreItem>
</file>

<file path=customXml/itemProps2.xml><?xml version="1.0" encoding="utf-8"?>
<ds:datastoreItem xmlns:ds="http://schemas.openxmlformats.org/officeDocument/2006/customXml" ds:itemID="{D8012622-456D-428F-8628-D6A8A3A1C0A4}">
  <ds:schemaRefs/>
</ds:datastoreItem>
</file>

<file path=customXml/itemProps20.xml><?xml version="1.0" encoding="utf-8"?>
<ds:datastoreItem xmlns:ds="http://schemas.openxmlformats.org/officeDocument/2006/customXml" ds:itemID="{A2B7674F-33E3-4E0D-9E22-720518CBA6AE}">
  <ds:schemaRefs/>
</ds:datastoreItem>
</file>

<file path=customXml/itemProps21.xml><?xml version="1.0" encoding="utf-8"?>
<ds:datastoreItem xmlns:ds="http://schemas.openxmlformats.org/officeDocument/2006/customXml" ds:itemID="{0F143BA2-48C3-4EC2-AD1A-611C70314447}">
  <ds:schemaRefs/>
</ds:datastoreItem>
</file>

<file path=customXml/itemProps22.xml><?xml version="1.0" encoding="utf-8"?>
<ds:datastoreItem xmlns:ds="http://schemas.openxmlformats.org/officeDocument/2006/customXml" ds:itemID="{7701D7C2-CF51-4319-874B-E535F50FBC1E}">
  <ds:schemaRefs/>
</ds:datastoreItem>
</file>

<file path=customXml/itemProps23.xml><?xml version="1.0" encoding="utf-8"?>
<ds:datastoreItem xmlns:ds="http://schemas.openxmlformats.org/officeDocument/2006/customXml" ds:itemID="{6500B1B6-FE44-4BC5-ACB8-194587054735}">
  <ds:schemaRefs/>
</ds:datastoreItem>
</file>

<file path=customXml/itemProps24.xml><?xml version="1.0" encoding="utf-8"?>
<ds:datastoreItem xmlns:ds="http://schemas.openxmlformats.org/officeDocument/2006/customXml" ds:itemID="{965E461C-9CBA-43C4-A402-FF8792651979}">
  <ds:schemaRefs/>
</ds:datastoreItem>
</file>

<file path=customXml/itemProps25.xml><?xml version="1.0" encoding="utf-8"?>
<ds:datastoreItem xmlns:ds="http://schemas.openxmlformats.org/officeDocument/2006/customXml" ds:itemID="{49A0B299-3162-4CAB-98C2-CBC7AF986E33}">
  <ds:schemaRefs/>
</ds:datastoreItem>
</file>

<file path=customXml/itemProps26.xml><?xml version="1.0" encoding="utf-8"?>
<ds:datastoreItem xmlns:ds="http://schemas.openxmlformats.org/officeDocument/2006/customXml" ds:itemID="{C0068B5D-E1CC-4204-85B9-4B2C021A8659}">
  <ds:schemaRefs/>
</ds:datastoreItem>
</file>

<file path=customXml/itemProps27.xml><?xml version="1.0" encoding="utf-8"?>
<ds:datastoreItem xmlns:ds="http://schemas.openxmlformats.org/officeDocument/2006/customXml" ds:itemID="{2C27E3D4-24AB-4996-A6C9-A5591C38A088}">
  <ds:schemaRefs/>
</ds:datastoreItem>
</file>

<file path=customXml/itemProps28.xml><?xml version="1.0" encoding="utf-8"?>
<ds:datastoreItem xmlns:ds="http://schemas.openxmlformats.org/officeDocument/2006/customXml" ds:itemID="{F245C45F-88B1-4FA4-BF3B-275E4CF62983}">
  <ds:schemaRefs/>
</ds:datastoreItem>
</file>

<file path=customXml/itemProps29.xml><?xml version="1.0" encoding="utf-8"?>
<ds:datastoreItem xmlns:ds="http://schemas.openxmlformats.org/officeDocument/2006/customXml" ds:itemID="{904A7915-9461-4E4B-83C8-C15232716B19}">
  <ds:schemaRefs/>
</ds:datastoreItem>
</file>

<file path=customXml/itemProps3.xml><?xml version="1.0" encoding="utf-8"?>
<ds:datastoreItem xmlns:ds="http://schemas.openxmlformats.org/officeDocument/2006/customXml" ds:itemID="{01667D4B-2995-47D5-8DF9-328343875027}">
  <ds:schemaRefs/>
</ds:datastoreItem>
</file>

<file path=customXml/itemProps30.xml><?xml version="1.0" encoding="utf-8"?>
<ds:datastoreItem xmlns:ds="http://schemas.openxmlformats.org/officeDocument/2006/customXml" ds:itemID="{6CDB188B-4E54-4D8D-B68F-1191C94C6E31}">
  <ds:schemaRefs/>
</ds:datastoreItem>
</file>

<file path=customXml/itemProps31.xml><?xml version="1.0" encoding="utf-8"?>
<ds:datastoreItem xmlns:ds="http://schemas.openxmlformats.org/officeDocument/2006/customXml" ds:itemID="{9272E65F-9A1C-4FD5-B6A1-C3E823B92420}">
  <ds:schemaRefs/>
</ds:datastoreItem>
</file>

<file path=customXml/itemProps32.xml><?xml version="1.0" encoding="utf-8"?>
<ds:datastoreItem xmlns:ds="http://schemas.openxmlformats.org/officeDocument/2006/customXml" ds:itemID="{8400C14A-1477-4A2A-8C44-5B2860B3D5F4}">
  <ds:schemaRefs/>
</ds:datastoreItem>
</file>

<file path=customXml/itemProps33.xml><?xml version="1.0" encoding="utf-8"?>
<ds:datastoreItem xmlns:ds="http://schemas.openxmlformats.org/officeDocument/2006/customXml" ds:itemID="{21BDD876-6091-4A05-8242-823AC2A0163C}">
  <ds:schemaRefs/>
</ds:datastoreItem>
</file>

<file path=customXml/itemProps34.xml><?xml version="1.0" encoding="utf-8"?>
<ds:datastoreItem xmlns:ds="http://schemas.openxmlformats.org/officeDocument/2006/customXml" ds:itemID="{8898CF57-5C28-4E3B-BBF1-2E8910EBEE25}">
  <ds:schemaRefs/>
</ds:datastoreItem>
</file>

<file path=customXml/itemProps35.xml><?xml version="1.0" encoding="utf-8"?>
<ds:datastoreItem xmlns:ds="http://schemas.openxmlformats.org/officeDocument/2006/customXml" ds:itemID="{04B9D8A8-F1AC-4CBF-A659-00475E6E5D28}">
  <ds:schemaRefs/>
</ds:datastoreItem>
</file>

<file path=customXml/itemProps36.xml><?xml version="1.0" encoding="utf-8"?>
<ds:datastoreItem xmlns:ds="http://schemas.openxmlformats.org/officeDocument/2006/customXml" ds:itemID="{B4059685-7A2D-4EBE-90F7-AEF4B634BDEE}">
  <ds:schemaRefs/>
</ds:datastoreItem>
</file>

<file path=customXml/itemProps37.xml><?xml version="1.0" encoding="utf-8"?>
<ds:datastoreItem xmlns:ds="http://schemas.openxmlformats.org/officeDocument/2006/customXml" ds:itemID="{2ED047E6-27C2-4436-976A-8F7912DF8A2F}">
  <ds:schemaRefs/>
</ds:datastoreItem>
</file>

<file path=customXml/itemProps38.xml><?xml version="1.0" encoding="utf-8"?>
<ds:datastoreItem xmlns:ds="http://schemas.openxmlformats.org/officeDocument/2006/customXml" ds:itemID="{82BD4817-67ED-457A-BD9C-D14D696041DA}">
  <ds:schemaRefs/>
</ds:datastoreItem>
</file>

<file path=customXml/itemProps39.xml><?xml version="1.0" encoding="utf-8"?>
<ds:datastoreItem xmlns:ds="http://schemas.openxmlformats.org/officeDocument/2006/customXml" ds:itemID="{5D99C7C8-F39E-4DBB-A975-E490C0989256}">
  <ds:schemaRefs/>
</ds:datastoreItem>
</file>

<file path=customXml/itemProps4.xml><?xml version="1.0" encoding="utf-8"?>
<ds:datastoreItem xmlns:ds="http://schemas.openxmlformats.org/officeDocument/2006/customXml" ds:itemID="{94FAB7EF-C982-444F-B2B0-C8DDB2A3C95B}">
  <ds:schemaRefs/>
</ds:datastoreItem>
</file>

<file path=customXml/itemProps40.xml><?xml version="1.0" encoding="utf-8"?>
<ds:datastoreItem xmlns:ds="http://schemas.openxmlformats.org/officeDocument/2006/customXml" ds:itemID="{BBE1CCC2-54FC-45A7-99E0-566DB620C184}">
  <ds:schemaRefs/>
</ds:datastoreItem>
</file>

<file path=customXml/itemProps41.xml><?xml version="1.0" encoding="utf-8"?>
<ds:datastoreItem xmlns:ds="http://schemas.openxmlformats.org/officeDocument/2006/customXml" ds:itemID="{06945FDC-CC87-41B9-8754-E472D161D849}">
  <ds:schemaRefs/>
</ds:datastoreItem>
</file>

<file path=customXml/itemProps42.xml><?xml version="1.0" encoding="utf-8"?>
<ds:datastoreItem xmlns:ds="http://schemas.openxmlformats.org/officeDocument/2006/customXml" ds:itemID="{7F9DA609-5DCE-480F-B079-09A5C98319D1}">
  <ds:schemaRefs/>
</ds:datastoreItem>
</file>

<file path=customXml/itemProps43.xml><?xml version="1.0" encoding="utf-8"?>
<ds:datastoreItem xmlns:ds="http://schemas.openxmlformats.org/officeDocument/2006/customXml" ds:itemID="{7B71A69E-B3C5-4DD0-8B63-F8A7929175CD}">
  <ds:schemaRefs/>
</ds:datastoreItem>
</file>

<file path=customXml/itemProps44.xml><?xml version="1.0" encoding="utf-8"?>
<ds:datastoreItem xmlns:ds="http://schemas.openxmlformats.org/officeDocument/2006/customXml" ds:itemID="{967E7335-06FD-47C4-8F7E-CACA5430193C}">
  <ds:schemaRefs/>
</ds:datastoreItem>
</file>

<file path=customXml/itemProps45.xml><?xml version="1.0" encoding="utf-8"?>
<ds:datastoreItem xmlns:ds="http://schemas.openxmlformats.org/officeDocument/2006/customXml" ds:itemID="{84FFBDD3-92CF-42CD-A63D-15C2F15DD192}">
  <ds:schemaRefs/>
</ds:datastoreItem>
</file>

<file path=customXml/itemProps46.xml><?xml version="1.0" encoding="utf-8"?>
<ds:datastoreItem xmlns:ds="http://schemas.openxmlformats.org/officeDocument/2006/customXml" ds:itemID="{FEF4841D-954E-4774-B3AF-6CEE98A780E6}">
  <ds:schemaRefs/>
</ds:datastoreItem>
</file>

<file path=customXml/itemProps47.xml><?xml version="1.0" encoding="utf-8"?>
<ds:datastoreItem xmlns:ds="http://schemas.openxmlformats.org/officeDocument/2006/customXml" ds:itemID="{8CC88D1D-9651-4FAD-8483-BD1EB1026F96}">
  <ds:schemaRefs/>
</ds:datastoreItem>
</file>

<file path=customXml/itemProps48.xml><?xml version="1.0" encoding="utf-8"?>
<ds:datastoreItem xmlns:ds="http://schemas.openxmlformats.org/officeDocument/2006/customXml" ds:itemID="{16CD8400-164B-4FCA-8C22-A5DB26DA0722}">
  <ds:schemaRefs/>
</ds:datastoreItem>
</file>

<file path=customXml/itemProps49.xml><?xml version="1.0" encoding="utf-8"?>
<ds:datastoreItem xmlns:ds="http://schemas.openxmlformats.org/officeDocument/2006/customXml" ds:itemID="{071E9479-6246-44A1-8843-AE19028FBE4A}">
  <ds:schemaRefs/>
</ds:datastoreItem>
</file>

<file path=customXml/itemProps5.xml><?xml version="1.0" encoding="utf-8"?>
<ds:datastoreItem xmlns:ds="http://schemas.openxmlformats.org/officeDocument/2006/customXml" ds:itemID="{70D44353-611B-4BB8-9429-BDA7BAAB72BD}">
  <ds:schemaRefs/>
</ds:datastoreItem>
</file>

<file path=customXml/itemProps50.xml><?xml version="1.0" encoding="utf-8"?>
<ds:datastoreItem xmlns:ds="http://schemas.openxmlformats.org/officeDocument/2006/customXml" ds:itemID="{E5615E3B-A577-4123-8DC8-702CCBAAE002}">
  <ds:schemaRefs/>
</ds:datastoreItem>
</file>

<file path=customXml/itemProps51.xml><?xml version="1.0" encoding="utf-8"?>
<ds:datastoreItem xmlns:ds="http://schemas.openxmlformats.org/officeDocument/2006/customXml" ds:itemID="{8BEE0521-06D3-4FB6-B9DC-316AEEE35DA3}">
  <ds:schemaRefs/>
</ds:datastoreItem>
</file>

<file path=customXml/itemProps52.xml><?xml version="1.0" encoding="utf-8"?>
<ds:datastoreItem xmlns:ds="http://schemas.openxmlformats.org/officeDocument/2006/customXml" ds:itemID="{F88A8908-6678-419B-AD46-632324276F72}">
  <ds:schemaRefs/>
</ds:datastoreItem>
</file>

<file path=customXml/itemProps53.xml><?xml version="1.0" encoding="utf-8"?>
<ds:datastoreItem xmlns:ds="http://schemas.openxmlformats.org/officeDocument/2006/customXml" ds:itemID="{BC8CBA14-A3AF-4F5A-B304-FE42A50BA9BF}">
  <ds:schemaRefs/>
</ds:datastoreItem>
</file>

<file path=customXml/itemProps54.xml><?xml version="1.0" encoding="utf-8"?>
<ds:datastoreItem xmlns:ds="http://schemas.openxmlformats.org/officeDocument/2006/customXml" ds:itemID="{3810F439-6C39-480D-BABB-223C5594D397}">
  <ds:schemaRefs/>
</ds:datastoreItem>
</file>

<file path=customXml/itemProps55.xml><?xml version="1.0" encoding="utf-8"?>
<ds:datastoreItem xmlns:ds="http://schemas.openxmlformats.org/officeDocument/2006/customXml" ds:itemID="{4CC89AFD-0C4C-4BCA-BCE7-55730E4564A7}">
  <ds:schemaRefs/>
</ds:datastoreItem>
</file>

<file path=customXml/itemProps56.xml><?xml version="1.0" encoding="utf-8"?>
<ds:datastoreItem xmlns:ds="http://schemas.openxmlformats.org/officeDocument/2006/customXml" ds:itemID="{A643E5BE-2B96-4927-8B82-DE1AA69318BE}">
  <ds:schemaRefs/>
</ds:datastoreItem>
</file>

<file path=customXml/itemProps57.xml><?xml version="1.0" encoding="utf-8"?>
<ds:datastoreItem xmlns:ds="http://schemas.openxmlformats.org/officeDocument/2006/customXml" ds:itemID="{7AD8AA67-2629-4720-A50E-277A79D93ED8}">
  <ds:schemaRefs/>
</ds:datastoreItem>
</file>

<file path=customXml/itemProps58.xml><?xml version="1.0" encoding="utf-8"?>
<ds:datastoreItem xmlns:ds="http://schemas.openxmlformats.org/officeDocument/2006/customXml" ds:itemID="{547FBBCE-992D-46A2-BF9E-44573C11C52D}">
  <ds:schemaRefs/>
</ds:datastoreItem>
</file>

<file path=customXml/itemProps59.xml><?xml version="1.0" encoding="utf-8"?>
<ds:datastoreItem xmlns:ds="http://schemas.openxmlformats.org/officeDocument/2006/customXml" ds:itemID="{DCD1D8DE-58FD-4873-B5FE-BAB348476E88}">
  <ds:schemaRefs/>
</ds:datastoreItem>
</file>

<file path=customXml/itemProps6.xml><?xml version="1.0" encoding="utf-8"?>
<ds:datastoreItem xmlns:ds="http://schemas.openxmlformats.org/officeDocument/2006/customXml" ds:itemID="{B363F827-7208-4FDB-925C-30DAD0BB330D}">
  <ds:schemaRefs/>
</ds:datastoreItem>
</file>

<file path=customXml/itemProps60.xml><?xml version="1.0" encoding="utf-8"?>
<ds:datastoreItem xmlns:ds="http://schemas.openxmlformats.org/officeDocument/2006/customXml" ds:itemID="{E1AFAA88-8DDA-4752-8AD9-5ECF2F80F452}">
  <ds:schemaRefs/>
</ds:datastoreItem>
</file>

<file path=customXml/itemProps61.xml><?xml version="1.0" encoding="utf-8"?>
<ds:datastoreItem xmlns:ds="http://schemas.openxmlformats.org/officeDocument/2006/customXml" ds:itemID="{F0C32BBD-7381-4A51-B7A6-D021CB01CE7C}">
  <ds:schemaRefs/>
</ds:datastoreItem>
</file>

<file path=customXml/itemProps62.xml><?xml version="1.0" encoding="utf-8"?>
<ds:datastoreItem xmlns:ds="http://schemas.openxmlformats.org/officeDocument/2006/customXml" ds:itemID="{13DB05BB-7C51-42CF-9E24-8531FD5516D5}">
  <ds:schemaRefs/>
</ds:datastoreItem>
</file>

<file path=customXml/itemProps63.xml><?xml version="1.0" encoding="utf-8"?>
<ds:datastoreItem xmlns:ds="http://schemas.openxmlformats.org/officeDocument/2006/customXml" ds:itemID="{DE662CD3-3A81-4933-BD65-B8FB4238C8C6}">
  <ds:schemaRefs/>
</ds:datastoreItem>
</file>

<file path=customXml/itemProps64.xml><?xml version="1.0" encoding="utf-8"?>
<ds:datastoreItem xmlns:ds="http://schemas.openxmlformats.org/officeDocument/2006/customXml" ds:itemID="{19097ECF-9869-4105-8BE9-46EA59A358E0}">
  <ds:schemaRefs/>
</ds:datastoreItem>
</file>

<file path=customXml/itemProps65.xml><?xml version="1.0" encoding="utf-8"?>
<ds:datastoreItem xmlns:ds="http://schemas.openxmlformats.org/officeDocument/2006/customXml" ds:itemID="{9D6ED911-6183-4355-BEF4-674DBADEE581}">
  <ds:schemaRefs/>
</ds:datastoreItem>
</file>

<file path=customXml/itemProps66.xml><?xml version="1.0" encoding="utf-8"?>
<ds:datastoreItem xmlns:ds="http://schemas.openxmlformats.org/officeDocument/2006/customXml" ds:itemID="{95522D40-8A66-4DBA-9CBF-95D3AFE02E1E}">
  <ds:schemaRefs/>
</ds:datastoreItem>
</file>

<file path=customXml/itemProps67.xml><?xml version="1.0" encoding="utf-8"?>
<ds:datastoreItem xmlns:ds="http://schemas.openxmlformats.org/officeDocument/2006/customXml" ds:itemID="{567B8209-9584-46F6-8446-05EA671AE946}">
  <ds:schemaRefs/>
</ds:datastoreItem>
</file>

<file path=customXml/itemProps68.xml><?xml version="1.0" encoding="utf-8"?>
<ds:datastoreItem xmlns:ds="http://schemas.openxmlformats.org/officeDocument/2006/customXml" ds:itemID="{C0722354-F5F0-4AC4-A691-9FFFAB869F68}">
  <ds:schemaRefs/>
</ds:datastoreItem>
</file>

<file path=customXml/itemProps69.xml><?xml version="1.0" encoding="utf-8"?>
<ds:datastoreItem xmlns:ds="http://schemas.openxmlformats.org/officeDocument/2006/customXml" ds:itemID="{4C3D25C0-3C41-4A83-BA0E-9F37D680A450}">
  <ds:schemaRefs/>
</ds:datastoreItem>
</file>

<file path=customXml/itemProps7.xml><?xml version="1.0" encoding="utf-8"?>
<ds:datastoreItem xmlns:ds="http://schemas.openxmlformats.org/officeDocument/2006/customXml" ds:itemID="{054C75B7-4245-45E2-82AB-527704C9FCBB}">
  <ds:schemaRefs/>
</ds:datastoreItem>
</file>

<file path=customXml/itemProps70.xml><?xml version="1.0" encoding="utf-8"?>
<ds:datastoreItem xmlns:ds="http://schemas.openxmlformats.org/officeDocument/2006/customXml" ds:itemID="{05DB71FD-73BD-45A2-BB51-86123F325CC0}">
  <ds:schemaRefs/>
</ds:datastoreItem>
</file>

<file path=customXml/itemProps71.xml><?xml version="1.0" encoding="utf-8"?>
<ds:datastoreItem xmlns:ds="http://schemas.openxmlformats.org/officeDocument/2006/customXml" ds:itemID="{2356C74A-75F8-4871-8BA9-D33A922C042F}">
  <ds:schemaRefs/>
</ds:datastoreItem>
</file>

<file path=customXml/itemProps72.xml><?xml version="1.0" encoding="utf-8"?>
<ds:datastoreItem xmlns:ds="http://schemas.openxmlformats.org/officeDocument/2006/customXml" ds:itemID="{6E4FAE8C-3BF3-426A-8183-F9E82F313757}">
  <ds:schemaRefs/>
</ds:datastoreItem>
</file>

<file path=customXml/itemProps73.xml><?xml version="1.0" encoding="utf-8"?>
<ds:datastoreItem xmlns:ds="http://schemas.openxmlformats.org/officeDocument/2006/customXml" ds:itemID="{0EB412E6-7D72-4977-A1AF-7526760B5FE0}">
  <ds:schemaRefs/>
</ds:datastoreItem>
</file>

<file path=customXml/itemProps74.xml><?xml version="1.0" encoding="utf-8"?>
<ds:datastoreItem xmlns:ds="http://schemas.openxmlformats.org/officeDocument/2006/customXml" ds:itemID="{747F1E1A-5881-4CC2-AEAC-BE64CA65F8F5}">
  <ds:schemaRefs/>
</ds:datastoreItem>
</file>

<file path=customXml/itemProps75.xml><?xml version="1.0" encoding="utf-8"?>
<ds:datastoreItem xmlns:ds="http://schemas.openxmlformats.org/officeDocument/2006/customXml" ds:itemID="{94D34D41-401B-4474-B8EE-EF18551AF007}">
  <ds:schemaRefs/>
</ds:datastoreItem>
</file>

<file path=customXml/itemProps76.xml><?xml version="1.0" encoding="utf-8"?>
<ds:datastoreItem xmlns:ds="http://schemas.openxmlformats.org/officeDocument/2006/customXml" ds:itemID="{93FC8F22-1A34-4BDB-99D8-DB1EEC296755}">
  <ds:schemaRefs/>
</ds:datastoreItem>
</file>

<file path=customXml/itemProps77.xml><?xml version="1.0" encoding="utf-8"?>
<ds:datastoreItem xmlns:ds="http://schemas.openxmlformats.org/officeDocument/2006/customXml" ds:itemID="{AC6E11A1-FBC0-48DE-8B4A-1339D18ACFFE}">
  <ds:schemaRefs/>
</ds:datastoreItem>
</file>

<file path=customXml/itemProps78.xml><?xml version="1.0" encoding="utf-8"?>
<ds:datastoreItem xmlns:ds="http://schemas.openxmlformats.org/officeDocument/2006/customXml" ds:itemID="{7015C593-31D7-4840-BC23-FBC4BC4110BE}">
  <ds:schemaRefs/>
</ds:datastoreItem>
</file>

<file path=customXml/itemProps79.xml><?xml version="1.0" encoding="utf-8"?>
<ds:datastoreItem xmlns:ds="http://schemas.openxmlformats.org/officeDocument/2006/customXml" ds:itemID="{3DF0EADF-1DDE-4795-A9AD-FA30DD2469A1}">
  <ds:schemaRefs/>
</ds:datastoreItem>
</file>

<file path=customXml/itemProps8.xml><?xml version="1.0" encoding="utf-8"?>
<ds:datastoreItem xmlns:ds="http://schemas.openxmlformats.org/officeDocument/2006/customXml" ds:itemID="{1DEA566B-9C17-4261-BFC1-94145C6680F4}">
  <ds:schemaRefs/>
</ds:datastoreItem>
</file>

<file path=customXml/itemProps80.xml><?xml version="1.0" encoding="utf-8"?>
<ds:datastoreItem xmlns:ds="http://schemas.openxmlformats.org/officeDocument/2006/customXml" ds:itemID="{EDC8580D-980A-46A9-8177-808C1251CBEF}">
  <ds:schemaRefs/>
</ds:datastoreItem>
</file>

<file path=customXml/itemProps81.xml><?xml version="1.0" encoding="utf-8"?>
<ds:datastoreItem xmlns:ds="http://schemas.openxmlformats.org/officeDocument/2006/customXml" ds:itemID="{FDDDA747-F4CF-49FA-9DB8-BDD49DEBB523}">
  <ds:schemaRefs/>
</ds:datastoreItem>
</file>

<file path=customXml/itemProps82.xml><?xml version="1.0" encoding="utf-8"?>
<ds:datastoreItem xmlns:ds="http://schemas.openxmlformats.org/officeDocument/2006/customXml" ds:itemID="{75F826C4-EE3A-4DAC-B9FD-15B57E574B89}">
  <ds:schemaRefs/>
</ds:datastoreItem>
</file>

<file path=customXml/itemProps83.xml><?xml version="1.0" encoding="utf-8"?>
<ds:datastoreItem xmlns:ds="http://schemas.openxmlformats.org/officeDocument/2006/customXml" ds:itemID="{94A59FFB-CD98-44B1-AC44-BD1DA300F948}">
  <ds:schemaRefs/>
</ds:datastoreItem>
</file>

<file path=customXml/itemProps84.xml><?xml version="1.0" encoding="utf-8"?>
<ds:datastoreItem xmlns:ds="http://schemas.openxmlformats.org/officeDocument/2006/customXml" ds:itemID="{D90BA849-2AEA-4C2F-ACE0-6E0719AB8A3E}">
  <ds:schemaRefs/>
</ds:datastoreItem>
</file>

<file path=customXml/itemProps85.xml><?xml version="1.0" encoding="utf-8"?>
<ds:datastoreItem xmlns:ds="http://schemas.openxmlformats.org/officeDocument/2006/customXml" ds:itemID="{BC04430D-0085-466D-AAF8-01FA2D458C62}">
  <ds:schemaRefs/>
</ds:datastoreItem>
</file>

<file path=customXml/itemProps86.xml><?xml version="1.0" encoding="utf-8"?>
<ds:datastoreItem xmlns:ds="http://schemas.openxmlformats.org/officeDocument/2006/customXml" ds:itemID="{607330C7-E9EB-44E4-9139-025DB0E69E1C}">
  <ds:schemaRefs/>
</ds:datastoreItem>
</file>

<file path=customXml/itemProps87.xml><?xml version="1.0" encoding="utf-8"?>
<ds:datastoreItem xmlns:ds="http://schemas.openxmlformats.org/officeDocument/2006/customXml" ds:itemID="{A1A01448-E66F-4981-9645-69C14726993D}">
  <ds:schemaRefs/>
</ds:datastoreItem>
</file>

<file path=customXml/itemProps88.xml><?xml version="1.0" encoding="utf-8"?>
<ds:datastoreItem xmlns:ds="http://schemas.openxmlformats.org/officeDocument/2006/customXml" ds:itemID="{D2C01F13-9831-4AD8-9ABA-8F4399A6C925}">
  <ds:schemaRefs/>
</ds:datastoreItem>
</file>

<file path=customXml/itemProps89.xml><?xml version="1.0" encoding="utf-8"?>
<ds:datastoreItem xmlns:ds="http://schemas.openxmlformats.org/officeDocument/2006/customXml" ds:itemID="{58E2CF04-F522-4819-88A0-E2E1E27C6301}">
  <ds:schemaRefs/>
</ds:datastoreItem>
</file>

<file path=customXml/itemProps9.xml><?xml version="1.0" encoding="utf-8"?>
<ds:datastoreItem xmlns:ds="http://schemas.openxmlformats.org/officeDocument/2006/customXml" ds:itemID="{4FD9AB10-2808-43B9-9A50-EA58EB77C1E0}">
  <ds:schemaRefs/>
</ds:datastoreItem>
</file>

<file path=customXml/itemProps90.xml><?xml version="1.0" encoding="utf-8"?>
<ds:datastoreItem xmlns:ds="http://schemas.openxmlformats.org/officeDocument/2006/customXml" ds:itemID="{13E1C25D-B352-4F22-8853-7DB78678E48B}">
  <ds:schemaRefs/>
</ds:datastoreItem>
</file>

<file path=customXml/itemProps91.xml><?xml version="1.0" encoding="utf-8"?>
<ds:datastoreItem xmlns:ds="http://schemas.openxmlformats.org/officeDocument/2006/customXml" ds:itemID="{03527DCD-9B53-4637-BBF4-D50AFF427A52}">
  <ds:schemaRefs/>
</ds:datastoreItem>
</file>

<file path=customXml/itemProps92.xml><?xml version="1.0" encoding="utf-8"?>
<ds:datastoreItem xmlns:ds="http://schemas.openxmlformats.org/officeDocument/2006/customXml" ds:itemID="{BA462BB3-6659-477B-A8BE-07FF63AB5CDE}">
  <ds:schemaRefs/>
</ds:datastoreItem>
</file>

<file path=customXml/itemProps93.xml><?xml version="1.0" encoding="utf-8"?>
<ds:datastoreItem xmlns:ds="http://schemas.openxmlformats.org/officeDocument/2006/customXml" ds:itemID="{5D399012-D3DE-499B-A274-C4123FB4DBD8}">
  <ds:schemaRefs/>
</ds:datastoreItem>
</file>

<file path=customXml/itemProps94.xml><?xml version="1.0" encoding="utf-8"?>
<ds:datastoreItem xmlns:ds="http://schemas.openxmlformats.org/officeDocument/2006/customXml" ds:itemID="{679D3DCE-8DBE-48BA-8663-D1046B0BCB86}">
  <ds:schemaRefs/>
</ds:datastoreItem>
</file>

<file path=customXml/itemProps95.xml><?xml version="1.0" encoding="utf-8"?>
<ds:datastoreItem xmlns:ds="http://schemas.openxmlformats.org/officeDocument/2006/customXml" ds:itemID="{B9C9FEB2-CF84-4279-8A8D-836C47247070}">
  <ds:schemaRefs/>
</ds:datastoreItem>
</file>

<file path=customXml/itemProps96.xml><?xml version="1.0" encoding="utf-8"?>
<ds:datastoreItem xmlns:ds="http://schemas.openxmlformats.org/officeDocument/2006/customXml" ds:itemID="{234A7075-14D2-47CC-B36B-6A37FD9BDEE4}">
  <ds:schemaRefs/>
</ds:datastoreItem>
</file>

<file path=customXml/itemProps97.xml><?xml version="1.0" encoding="utf-8"?>
<ds:datastoreItem xmlns:ds="http://schemas.openxmlformats.org/officeDocument/2006/customXml" ds:itemID="{4CF346FE-457B-4F6C-B923-A77F0F2B040C}">
  <ds:schemaRefs/>
</ds:datastoreItem>
</file>

<file path=customXml/itemProps98.xml><?xml version="1.0" encoding="utf-8"?>
<ds:datastoreItem xmlns:ds="http://schemas.openxmlformats.org/officeDocument/2006/customXml" ds:itemID="{72AFBBF3-4FDE-46F9-8067-3A0EA3010CC2}">
  <ds:schemaRefs/>
</ds:datastoreItem>
</file>

<file path=customXml/itemProps99.xml><?xml version="1.0" encoding="utf-8"?>
<ds:datastoreItem xmlns:ds="http://schemas.openxmlformats.org/officeDocument/2006/customXml" ds:itemID="{154BAA96-A64C-47DD-BA2A-92E40AB7EC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42</Pages>
  <Words>3077</Words>
  <Characters>17539</Characters>
  <Lines>146</Lines>
  <Paragraphs>41</Paragraphs>
  <TotalTime>16</TotalTime>
  <ScaleCrop>false</ScaleCrop>
  <LinksUpToDate>false</LinksUpToDate>
  <CharactersWithSpaces>20575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2023-03-15T09:45:00Z</dcterms:created>
  <dc:creator>Administrator</dc:creator>
  <cp:lastModifiedBy>Administrator</cp:lastModifiedBy>
  <dcterms:modified xsi:type="dcterms:W3CDTF">2024-01-11T02:17:49Z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57BA5780677A42C9AAE2200CD54D9822</vt:lpwstr>
  </property>
</Properties>
</file>