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B1433" w:rsidRDefault="004B1433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4B1433" w:rsidRDefault="004B1433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4B1433" w:rsidRDefault="005371B4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>
        <w:rPr>
          <w:sz w:val="84"/>
          <w:szCs w:val="84"/>
        </w:rPr>
        <w:t>年度部门决算公开</w:t>
      </w:r>
    </w:p>
    <w:p w:rsidR="004B1433" w:rsidRDefault="004B1433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4B1433" w:rsidRDefault="004B143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B1433" w:rsidRDefault="004B143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B1433" w:rsidRDefault="004B143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B1433" w:rsidRDefault="004B143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B1433" w:rsidRDefault="005371B4" w:rsidP="00C326FD">
      <w:pPr>
        <w:spacing w:beforeLines="200" w:after="0" w:line="1000" w:lineRule="exact"/>
        <w:jc w:val="center"/>
        <w:rPr>
          <w:rFonts w:ascii="黑体" w:eastAsia="黑体" w:hint="eastAsia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t>廊坊市广阳区物价监督检查所</w:t>
      </w:r>
    </w:p>
    <w:p w:rsidR="00C326FD" w:rsidRPr="00C326FD" w:rsidRDefault="00C326FD" w:rsidP="00C326FD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</w:p>
    <w:p w:rsidR="004B1433" w:rsidRDefault="005371B4" w:rsidP="00C326FD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bookmarkStart w:id="0" w:name="_GoBack"/>
      <w:bookmarkEnd w:id="0"/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4B1433" w:rsidRDefault="004B143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4B1433" w:rsidRDefault="005371B4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4B1433" w:rsidRDefault="005371B4" w:rsidP="002915CD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4B1433" w:rsidRDefault="005371B4" w:rsidP="002915CD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4B1433" w:rsidRDefault="005371B4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、国有资本经营预算</w:t>
      </w:r>
      <w:r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支出决算表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4B1433" w:rsidRDefault="004B1433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4B1433" w:rsidRDefault="005371B4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lastRenderedPageBreak/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四、财政拨款收入支出决算情况说明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4B1433" w:rsidRDefault="005371B4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4B1433" w:rsidRDefault="005371B4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2915CD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4B1433" w:rsidSect="004B1433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F66" w:rsidRDefault="00176F66" w:rsidP="002915CD">
      <w:pPr>
        <w:spacing w:after="0" w:line="240" w:lineRule="auto"/>
      </w:pPr>
      <w:r>
        <w:separator/>
      </w:r>
    </w:p>
  </w:endnote>
  <w:endnote w:type="continuationSeparator" w:id="1">
    <w:p w:rsidR="00176F66" w:rsidRDefault="00176F66" w:rsidP="00291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C298EF2C-A7DA-4DA1-A9DA-05239D1BF627}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6DF861FF-C4C0-4397-8C8B-84F2812D328F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F66" w:rsidRDefault="00176F66" w:rsidP="002915CD">
      <w:pPr>
        <w:spacing w:after="0" w:line="240" w:lineRule="auto"/>
      </w:pPr>
      <w:r>
        <w:separator/>
      </w:r>
    </w:p>
  </w:footnote>
  <w:footnote w:type="continuationSeparator" w:id="1">
    <w:p w:rsidR="00176F66" w:rsidRDefault="00176F66" w:rsidP="002915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46FD1"/>
    <w:rsid w:val="00152FB8"/>
    <w:rsid w:val="00176658"/>
    <w:rsid w:val="00176F66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915CD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1433"/>
    <w:rsid w:val="004B6E37"/>
    <w:rsid w:val="004C32BA"/>
    <w:rsid w:val="004C68EF"/>
    <w:rsid w:val="005371B4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26FD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31E1B4B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33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B14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B143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B143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4B1433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4B143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4B143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4B143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4B14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4B1433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4B1433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4B1433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4B143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4B1433"/>
    <w:rPr>
      <w:sz w:val="18"/>
      <w:szCs w:val="18"/>
    </w:rPr>
  </w:style>
  <w:style w:type="paragraph" w:styleId="aa">
    <w:name w:val="No Spacing"/>
    <w:link w:val="Char5"/>
    <w:uiPriority w:val="1"/>
    <w:qFormat/>
    <w:rsid w:val="004B1433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4B1433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4B1433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4B1433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4B1433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4B1433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4B1433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4B1433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4B1433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4B1433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4B14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4B143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4B1433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4B143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4B1433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qFormat/>
    <w:rsid w:val="004B143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2019-11-18T08:42:00Z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